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48BA" w:rsidRDefault="00E848BA" w:rsidP="004C2A79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0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bCs/>
          <w:sz w:val="32"/>
          <w:szCs w:val="20"/>
          <w:lang w:val="ru-RU"/>
        </w:rPr>
      </w:pPr>
      <w:proofErr w:type="gramStart"/>
      <w:r w:rsidRPr="006D03A2">
        <w:rPr>
          <w:rFonts w:ascii="Times New Roman" w:hAnsi="Times New Roman" w:cs="Times New Roman"/>
          <w:b/>
          <w:bCs/>
          <w:sz w:val="32"/>
          <w:szCs w:val="20"/>
          <w:lang w:val="ru-RU"/>
        </w:rPr>
        <w:t>Сладкоежки</w:t>
      </w:r>
      <w:proofErr w:type="gramEnd"/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bCs/>
          <w:sz w:val="32"/>
          <w:szCs w:val="20"/>
          <w:lang w:val="ru-RU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8. Пробил дятел дырочку в коре – закапал берёзовый сок.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15. Напился сладкого сока, улетел. Синичка прилетела. Две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21. капельки выпила. Одну – на подснежник уронила.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28. За синичкой – лазоревка. Три капельки сразу выпила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33. и на кустик малины вспорхнула.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41. Улетели птицы. Насекомые собрались: сначала четыре мухи и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50. три бабочки. Потом муравей приполз, и четыре комара прилетели.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58. Двум не повезло. Они увязли в сладкой гуще.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66. Паучок собрался паутину плести. Да тут опять дятел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>71. прилетел. Гости незваные – кто куда.</w:t>
      </w:r>
    </w:p>
    <w:p w:rsidR="004C2A79" w:rsidRPr="00D53694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</w:rPr>
      </w:pPr>
      <w:r w:rsidRPr="006D03A2">
        <w:rPr>
          <w:rFonts w:ascii="Times New Roman" w:hAnsi="Times New Roman" w:cs="Times New Roman"/>
          <w:sz w:val="32"/>
          <w:szCs w:val="32"/>
          <w:lang w:val="ru-RU"/>
        </w:rPr>
        <w:t xml:space="preserve">82. Улетел дятел. А гости опять тут как тут! </w:t>
      </w:r>
      <w:r w:rsidRPr="00D53694">
        <w:rPr>
          <w:rFonts w:ascii="Times New Roman" w:hAnsi="Times New Roman" w:cs="Times New Roman"/>
          <w:sz w:val="32"/>
          <w:szCs w:val="32"/>
        </w:rPr>
        <w:t>Всем сладкого хочется!</w:t>
      </w:r>
    </w:p>
    <w:p w:rsidR="00D53694" w:rsidRPr="00D53694" w:rsidRDefault="00D53694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32"/>
          <w:szCs w:val="32"/>
        </w:rPr>
      </w:pPr>
    </w:p>
    <w:p w:rsidR="00D53694" w:rsidRPr="007518E2" w:rsidRDefault="00D53694" w:rsidP="00D53694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sz w:val="28"/>
          <w:szCs w:val="20"/>
        </w:rPr>
      </w:pPr>
      <w:r>
        <w:rPr>
          <w:rFonts w:ascii="Times New Roman" w:hAnsi="Times New Roman" w:cs="Times New Roman"/>
          <w:noProof/>
          <w:sz w:val="28"/>
          <w:szCs w:val="20"/>
          <w:lang w:val="ru-RU" w:eastAsia="ru-RU" w:bidi="ar-SA"/>
        </w:rPr>
        <w:drawing>
          <wp:inline distT="0" distB="0" distL="0" distR="0">
            <wp:extent cx="3795821" cy="5035137"/>
            <wp:effectExtent l="19050" t="0" r="0" b="0"/>
            <wp:docPr id="9" name="Рисунок 9" descr="C:\Users\Елена\Desktop\Комплексные контрольные работы\0005-011-A-eto-stuchit-svoim-krepkim-kljuvom-djat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Комплексные контрольные работы\0005-011-A-eto-stuchit-svoim-krepkim-kljuvom-djatel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467" cy="5035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8BC" w:rsidRDefault="00D468BC" w:rsidP="00D53694">
      <w:pPr>
        <w:pStyle w:val="a6"/>
        <w:rPr>
          <w:b w:val="0"/>
          <w:i w:val="0"/>
          <w:color w:val="000000"/>
          <w:sz w:val="36"/>
          <w:szCs w:val="36"/>
          <w:lang w:val="ru-RU"/>
        </w:rPr>
      </w:pPr>
    </w:p>
    <w:p w:rsidR="00C440E1" w:rsidRPr="00C440E1" w:rsidRDefault="00C440E1" w:rsidP="00C440E1">
      <w:pPr>
        <w:rPr>
          <w:lang w:val="ru-RU"/>
        </w:rPr>
      </w:pPr>
    </w:p>
    <w:p w:rsidR="00D53694" w:rsidRPr="00C440E1" w:rsidRDefault="00D53694" w:rsidP="00C440E1">
      <w:pPr>
        <w:pStyle w:val="a6"/>
        <w:jc w:val="center"/>
        <w:rPr>
          <w:b w:val="0"/>
          <w:i w:val="0"/>
          <w:color w:val="000000"/>
          <w:sz w:val="36"/>
          <w:szCs w:val="36"/>
          <w:lang w:val="ru-RU"/>
        </w:rPr>
      </w:pPr>
      <w:r w:rsidRPr="006D03A2">
        <w:rPr>
          <w:color w:val="000000"/>
          <w:sz w:val="36"/>
          <w:szCs w:val="36"/>
          <w:lang w:val="ru-RU"/>
        </w:rPr>
        <w:lastRenderedPageBreak/>
        <w:t>ОСНОВНАЯ ЧАСТ</w:t>
      </w:r>
      <w:r w:rsidR="00C440E1">
        <w:rPr>
          <w:color w:val="000000"/>
          <w:sz w:val="36"/>
          <w:szCs w:val="36"/>
          <w:lang w:val="ru-RU"/>
        </w:rPr>
        <w:t>Ь</w:t>
      </w:r>
    </w:p>
    <w:p w:rsidR="00D53694" w:rsidRPr="00C440E1" w:rsidRDefault="00D53694" w:rsidP="00D53694">
      <w:pPr>
        <w:pStyle w:val="a6"/>
        <w:rPr>
          <w:color w:val="000000"/>
          <w:sz w:val="36"/>
          <w:szCs w:val="36"/>
          <w:lang w:val="ru-RU"/>
        </w:rPr>
      </w:pPr>
      <w:r w:rsidRPr="00C440E1">
        <w:rPr>
          <w:color w:val="000000"/>
          <w:sz w:val="36"/>
          <w:szCs w:val="36"/>
          <w:lang w:val="ru-RU"/>
        </w:rPr>
        <w:t>Постарайся выполнить все задания этой части.</w:t>
      </w:r>
    </w:p>
    <w:p w:rsidR="004C2A79" w:rsidRPr="006D03A2" w:rsidRDefault="00D53694" w:rsidP="00D53694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sz w:val="24"/>
          <w:szCs w:val="18"/>
          <w:lang w:val="ru-RU"/>
        </w:rPr>
      </w:pPr>
      <w:r w:rsidRPr="006D03A2">
        <w:rPr>
          <w:rFonts w:ascii="Times New Roman" w:hAnsi="Times New Roman" w:cs="Times New Roman"/>
          <w:color w:val="000000"/>
          <w:sz w:val="36"/>
          <w:szCs w:val="36"/>
          <w:lang w:val="ru-RU"/>
        </w:rPr>
        <w:t>Выполняй их по порядку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sz w:val="24"/>
          <w:szCs w:val="18"/>
          <w:u w:val="single"/>
          <w:lang w:val="ru-RU"/>
        </w:rPr>
      </w:pPr>
    </w:p>
    <w:p w:rsidR="00D53694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1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. 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Начни читать те</w:t>
      </w:r>
      <w:proofErr w:type="gramStart"/>
      <w:r w:rsidRPr="006D03A2">
        <w:rPr>
          <w:rFonts w:ascii="Times New Roman" w:hAnsi="Times New Roman" w:cs="Times New Roman"/>
          <w:sz w:val="28"/>
          <w:szCs w:val="20"/>
          <w:lang w:val="ru-RU"/>
        </w:rPr>
        <w:t>кст пр</w:t>
      </w:r>
      <w:proofErr w:type="gramEnd"/>
      <w:r w:rsidRPr="006D03A2">
        <w:rPr>
          <w:rFonts w:ascii="Times New Roman" w:hAnsi="Times New Roman" w:cs="Times New Roman"/>
          <w:sz w:val="28"/>
          <w:szCs w:val="20"/>
          <w:lang w:val="ru-RU"/>
        </w:rPr>
        <w:t>о себя или вполголоса. По сигналу учителя поставь палочку после того слова, до которого дочитаешь. Дочитай текст до конца.</w:t>
      </w:r>
    </w:p>
    <w:p w:rsidR="00D53694" w:rsidRPr="006D03A2" w:rsidRDefault="00D53694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D53694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2.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</w:t>
      </w:r>
    </w:p>
    <w:p w:rsidR="004C2A79" w:rsidRPr="006D03A2" w:rsidRDefault="004C2A79" w:rsidP="00D53694">
      <w:pPr>
        <w:autoSpaceDE w:val="0"/>
        <w:autoSpaceDN w:val="0"/>
        <w:adjustRightInd w:val="0"/>
        <w:spacing w:after="0" w:line="240" w:lineRule="auto"/>
        <w:ind w:left="-993"/>
        <w:jc w:val="both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Картинки в строч</w:t>
      </w:r>
      <w:r w:rsidR="00D53694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ке показывают последователь  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>событий в рассказе.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Покажи стрелочкой, где должны стоять пропущенные картинки.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Если нужно, перечитай рассказ ещё раз.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4C2A79" w:rsidRDefault="004C2A79" w:rsidP="00D53694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sz w:val="28"/>
          <w:szCs w:val="20"/>
        </w:rPr>
      </w:pPr>
      <w:r>
        <w:rPr>
          <w:rFonts w:ascii="Times New Roman" w:hAnsi="Times New Roman" w:cs="Times New Roman"/>
          <w:noProof/>
          <w:sz w:val="28"/>
          <w:szCs w:val="20"/>
          <w:lang w:val="ru-RU" w:eastAsia="ru-RU" w:bidi="ar-SA"/>
        </w:rPr>
        <w:drawing>
          <wp:inline distT="0" distB="0" distL="0" distR="0">
            <wp:extent cx="6951955" cy="2537618"/>
            <wp:effectExtent l="19050" t="0" r="129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6106" cy="2539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A79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</w:rPr>
      </w:pPr>
    </w:p>
    <w:p w:rsidR="004C2A79" w:rsidRDefault="004C2A79" w:rsidP="004C2A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0"/>
        </w:rPr>
      </w:pPr>
    </w:p>
    <w:p w:rsidR="00D53694" w:rsidRPr="006D03A2" w:rsidRDefault="004C2A79" w:rsidP="00D53694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3.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</w:t>
      </w:r>
    </w:p>
    <w:p w:rsidR="004C2A79" w:rsidRPr="006D03A2" w:rsidRDefault="003D283A" w:rsidP="00D53694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Найди седьмое</w:t>
      </w:r>
      <w:r w:rsidR="00D53694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предлож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>ение</w:t>
      </w:r>
      <w:proofErr w:type="gramStart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</w:t>
      </w:r>
      <w:r w:rsidR="00D53694" w:rsidRPr="006D03A2">
        <w:rPr>
          <w:rFonts w:ascii="Times New Roman" w:hAnsi="Times New Roman" w:cs="Times New Roman"/>
          <w:sz w:val="28"/>
          <w:szCs w:val="20"/>
          <w:lang w:val="ru-RU"/>
        </w:rPr>
        <w:t>.</w:t>
      </w:r>
      <w:proofErr w:type="gramEnd"/>
      <w:r w:rsidR="00D53694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Спиши </w:t>
      </w:r>
      <w:r w:rsidR="004C2A79" w:rsidRPr="006D03A2">
        <w:rPr>
          <w:rFonts w:ascii="Times New Roman" w:hAnsi="Times New Roman" w:cs="Times New Roman"/>
          <w:sz w:val="28"/>
          <w:szCs w:val="20"/>
          <w:lang w:val="ru-RU"/>
        </w:rPr>
        <w:t>его. Проверь. Если надо, исправь.</w:t>
      </w:r>
    </w:p>
    <w:p w:rsidR="00D53694" w:rsidRPr="00C440E1" w:rsidRDefault="00D53694" w:rsidP="00D53694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__________________________________________________________________________________________________________________</w:t>
      </w:r>
      <w:r w:rsidR="003D283A" w:rsidRPr="006D03A2">
        <w:rPr>
          <w:rFonts w:ascii="Times New Roman" w:hAnsi="Times New Roman" w:cs="Times New Roman"/>
          <w:sz w:val="28"/>
          <w:szCs w:val="20"/>
          <w:lang w:val="ru-RU"/>
        </w:rPr>
        <w:t>_________________________________________________________________________</w:t>
      </w:r>
      <w:r w:rsidR="00C440E1" w:rsidRPr="006D03A2">
        <w:rPr>
          <w:rFonts w:ascii="Times New Roman" w:hAnsi="Times New Roman" w:cs="Times New Roman"/>
          <w:sz w:val="28"/>
          <w:szCs w:val="20"/>
          <w:lang w:val="ru-RU"/>
        </w:rPr>
        <w:t>______________________________</w:t>
      </w:r>
    </w:p>
    <w:p w:rsidR="003D283A" w:rsidRPr="006D03A2" w:rsidRDefault="003D283A" w:rsidP="003D28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0"/>
          <w:lang w:val="ru-RU"/>
        </w:rPr>
      </w:pPr>
    </w:p>
    <w:p w:rsidR="003D283A" w:rsidRPr="006D03A2" w:rsidRDefault="004C2A79" w:rsidP="003D283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4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. </w:t>
      </w:r>
    </w:p>
    <w:p w:rsidR="004C2A79" w:rsidRPr="006D03A2" w:rsidRDefault="003D283A" w:rsidP="003D283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Задание 1. </w:t>
      </w:r>
      <w:r w:rsidR="004C2A79" w:rsidRPr="006D03A2">
        <w:rPr>
          <w:rFonts w:ascii="Times New Roman" w:hAnsi="Times New Roman" w:cs="Times New Roman"/>
          <w:sz w:val="28"/>
          <w:szCs w:val="20"/>
          <w:lang w:val="ru-RU"/>
        </w:rPr>
        <w:t>В рассказе названы следующие животные: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дятел (1), муха (2), лазоревка (3), паук (4), комар (5), синица (6),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муравей (7), бабочка (8).</w:t>
      </w:r>
    </w:p>
    <w:p w:rsidR="004C2A79" w:rsidRPr="006D03A2" w:rsidRDefault="003D283A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Запиши животных в данную таблицу, разделив их на группы.</w:t>
      </w:r>
    </w:p>
    <w:p w:rsidR="003D283A" w:rsidRPr="006D03A2" w:rsidRDefault="003D283A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tbl>
      <w:tblPr>
        <w:tblStyle w:val="a8"/>
        <w:tblW w:w="0" w:type="auto"/>
        <w:tblInd w:w="-993" w:type="dxa"/>
        <w:tblLook w:val="04A0"/>
      </w:tblPr>
      <w:tblGrid>
        <w:gridCol w:w="4785"/>
        <w:gridCol w:w="4786"/>
      </w:tblGrid>
      <w:tr w:rsidR="003D283A" w:rsidTr="003D283A">
        <w:tc>
          <w:tcPr>
            <w:tcW w:w="4785" w:type="dxa"/>
          </w:tcPr>
          <w:p w:rsidR="003D283A" w:rsidRDefault="003D283A" w:rsidP="003D283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hAnsi="Times New Roman" w:cs="Times New Roman"/>
                <w:sz w:val="28"/>
                <w:szCs w:val="20"/>
              </w:rPr>
              <w:t>ПТИЦЫ</w:t>
            </w:r>
          </w:p>
        </w:tc>
        <w:tc>
          <w:tcPr>
            <w:tcW w:w="4786" w:type="dxa"/>
          </w:tcPr>
          <w:p w:rsidR="003D283A" w:rsidRDefault="003D283A" w:rsidP="003D283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hAnsi="Times New Roman" w:cs="Times New Roman"/>
                <w:sz w:val="28"/>
                <w:szCs w:val="20"/>
              </w:rPr>
              <w:t>Насекомые</w:t>
            </w:r>
          </w:p>
        </w:tc>
      </w:tr>
      <w:tr w:rsidR="003D283A" w:rsidTr="003D283A">
        <w:tc>
          <w:tcPr>
            <w:tcW w:w="4785" w:type="dxa"/>
          </w:tcPr>
          <w:p w:rsidR="003D283A" w:rsidRDefault="003D283A" w:rsidP="004C2A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0"/>
              </w:rPr>
            </w:pPr>
          </w:p>
        </w:tc>
        <w:tc>
          <w:tcPr>
            <w:tcW w:w="4786" w:type="dxa"/>
          </w:tcPr>
          <w:p w:rsidR="003D283A" w:rsidRDefault="003D283A" w:rsidP="004C2A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0"/>
              </w:rPr>
            </w:pPr>
          </w:p>
        </w:tc>
      </w:tr>
      <w:tr w:rsidR="003D283A" w:rsidTr="003D283A">
        <w:tc>
          <w:tcPr>
            <w:tcW w:w="4785" w:type="dxa"/>
          </w:tcPr>
          <w:p w:rsidR="003D283A" w:rsidRDefault="003D283A" w:rsidP="004C2A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0"/>
              </w:rPr>
            </w:pPr>
          </w:p>
        </w:tc>
        <w:tc>
          <w:tcPr>
            <w:tcW w:w="4786" w:type="dxa"/>
          </w:tcPr>
          <w:p w:rsidR="003D283A" w:rsidRDefault="003D283A" w:rsidP="004C2A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0"/>
              </w:rPr>
            </w:pPr>
          </w:p>
        </w:tc>
      </w:tr>
      <w:tr w:rsidR="003D283A" w:rsidTr="003D283A">
        <w:tc>
          <w:tcPr>
            <w:tcW w:w="4785" w:type="dxa"/>
          </w:tcPr>
          <w:p w:rsidR="003D283A" w:rsidRDefault="003D283A" w:rsidP="004C2A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0"/>
              </w:rPr>
            </w:pPr>
          </w:p>
        </w:tc>
        <w:tc>
          <w:tcPr>
            <w:tcW w:w="4786" w:type="dxa"/>
          </w:tcPr>
          <w:p w:rsidR="003D283A" w:rsidRDefault="003D283A" w:rsidP="004C2A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0"/>
              </w:rPr>
            </w:pPr>
          </w:p>
        </w:tc>
      </w:tr>
    </w:tbl>
    <w:p w:rsidR="003D283A" w:rsidRPr="003D283A" w:rsidRDefault="003D283A" w:rsidP="003D283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</w:rPr>
      </w:pPr>
      <w:r>
        <w:rPr>
          <w:rFonts w:ascii="Times New Roman" w:hAnsi="Times New Roman" w:cs="Times New Roman"/>
          <w:sz w:val="28"/>
          <w:szCs w:val="20"/>
        </w:rPr>
        <w:lastRenderedPageBreak/>
        <w:t>*</w:t>
      </w:r>
      <w:r w:rsidRPr="003D283A">
        <w:rPr>
          <w:rFonts w:ascii="Times New Roman" w:hAnsi="Times New Roman" w:cs="Times New Roman"/>
          <w:sz w:val="28"/>
          <w:szCs w:val="20"/>
        </w:rPr>
        <w:t>Задание 2</w:t>
      </w:r>
    </w:p>
    <w:p w:rsidR="003D283A" w:rsidRPr="00C440E1" w:rsidRDefault="003D283A" w:rsidP="003D283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Какое из данных животных не относится ни к одной </w:t>
      </w:r>
      <w:r w:rsidR="00C440E1" w:rsidRPr="006D03A2">
        <w:rPr>
          <w:rFonts w:ascii="Times New Roman" w:hAnsi="Times New Roman" w:cs="Times New Roman"/>
          <w:sz w:val="28"/>
          <w:szCs w:val="20"/>
          <w:lang w:val="ru-RU"/>
        </w:rPr>
        <w:t>группе? __________________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bCs/>
          <w:sz w:val="28"/>
          <w:szCs w:val="20"/>
          <w:lang w:val="ru-RU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1E4BFB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5.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</w:t>
      </w:r>
    </w:p>
    <w:p w:rsidR="001E4BFB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Дятел выпил 9 капель берёзового сока, лазоревка –3, синичка – 2 выпила и 1 уронила. Сколько капель берёзового сока выпили птицы?</w:t>
      </w:r>
    </w:p>
    <w:p w:rsidR="004C2A79" w:rsidRPr="006D03A2" w:rsidRDefault="001E4BFB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Ответ:</w:t>
      </w:r>
      <w:r w:rsidR="003D283A" w:rsidRPr="006D03A2">
        <w:rPr>
          <w:rFonts w:ascii="Times New Roman" w:hAnsi="Times New Roman" w:cs="Times New Roman"/>
          <w:sz w:val="28"/>
          <w:szCs w:val="20"/>
          <w:lang w:val="ru-RU"/>
        </w:rPr>
        <w:t>_______________________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>_________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6.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Прочитай предложение.</w:t>
      </w:r>
    </w:p>
    <w:p w:rsidR="004C2A79" w:rsidRPr="0047700F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i/>
          <w:iCs/>
          <w:sz w:val="28"/>
          <w:szCs w:val="20"/>
          <w:lang w:val="ru-RU"/>
        </w:rPr>
      </w:pPr>
      <w:r w:rsidRPr="0047700F">
        <w:rPr>
          <w:rFonts w:ascii="Times New Roman" w:hAnsi="Times New Roman" w:cs="Times New Roman"/>
          <w:i/>
          <w:iCs/>
          <w:sz w:val="28"/>
          <w:szCs w:val="20"/>
          <w:lang w:val="ru-RU"/>
        </w:rPr>
        <w:t>Улетели птицы.</w:t>
      </w:r>
    </w:p>
    <w:p w:rsidR="001E4BFB" w:rsidRPr="00C440E1" w:rsidRDefault="001E4BFB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Задание 1. </w:t>
      </w:r>
      <w:r w:rsidR="004C2A79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В </w:t>
      </w:r>
      <w:proofErr w:type="gramStart"/>
      <w:r w:rsidR="004C2A79" w:rsidRPr="006D03A2">
        <w:rPr>
          <w:rFonts w:ascii="Times New Roman" w:hAnsi="Times New Roman" w:cs="Times New Roman"/>
          <w:sz w:val="28"/>
          <w:szCs w:val="20"/>
          <w:lang w:val="ru-RU"/>
        </w:rPr>
        <w:t>каком</w:t>
      </w:r>
      <w:proofErr w:type="gramEnd"/>
      <w:r w:rsidR="004C2A79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из двух слов все согласные мягкие? </w:t>
      </w:r>
      <w:r w:rsidR="00C440E1" w:rsidRPr="0047700F">
        <w:rPr>
          <w:rFonts w:ascii="Times New Roman" w:hAnsi="Times New Roman" w:cs="Times New Roman"/>
          <w:sz w:val="28"/>
          <w:szCs w:val="20"/>
          <w:lang w:val="ru-RU"/>
        </w:rPr>
        <w:t>_______________________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Подчеркни в нём буквы мягких согласных звуков.</w:t>
      </w:r>
    </w:p>
    <w:p w:rsidR="004C2A79" w:rsidRPr="006D03A2" w:rsidRDefault="001E4BFB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Задание 2. </w:t>
      </w:r>
      <w:r w:rsidR="004C2A79" w:rsidRPr="006D03A2">
        <w:rPr>
          <w:rFonts w:ascii="Times New Roman" w:hAnsi="Times New Roman" w:cs="Times New Roman"/>
          <w:sz w:val="28"/>
          <w:szCs w:val="20"/>
          <w:lang w:val="ru-RU"/>
        </w:rPr>
        <w:t>В каком слове есть твёрдый звук, не имеющий мягкой пары?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Подчеркни букву, обозначающую этот звук.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i/>
          <w:sz w:val="24"/>
          <w:szCs w:val="18"/>
          <w:lang w:val="ru-RU"/>
        </w:rPr>
      </w:pPr>
    </w:p>
    <w:p w:rsidR="001E4BFB" w:rsidRPr="00C440E1" w:rsidRDefault="004C2A79" w:rsidP="00C440E1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i/>
          <w:sz w:val="36"/>
          <w:szCs w:val="36"/>
          <w:lang w:val="ru-RU"/>
        </w:rPr>
      </w:pPr>
      <w:r w:rsidRPr="0047700F">
        <w:rPr>
          <w:rFonts w:ascii="Times New Roman" w:hAnsi="Times New Roman" w:cs="Times New Roman"/>
          <w:b/>
          <w:i/>
          <w:sz w:val="36"/>
          <w:szCs w:val="36"/>
          <w:lang w:val="ru-RU"/>
        </w:rPr>
        <w:t>ДОПОЛНИТЕЛЬНАЯ ЧАСТЬ</w:t>
      </w:r>
    </w:p>
    <w:p w:rsidR="001E4BFB" w:rsidRPr="0047700F" w:rsidRDefault="001E4BFB" w:rsidP="00C440E1">
      <w:pPr>
        <w:pStyle w:val="aa"/>
        <w:jc w:val="center"/>
        <w:rPr>
          <w:rFonts w:ascii="Times New Roman" w:hAnsi="Times New Roman" w:cs="Times New Roman"/>
          <w:b/>
          <w:sz w:val="36"/>
          <w:szCs w:val="36"/>
          <w:lang w:val="ru-RU"/>
        </w:rPr>
      </w:pPr>
      <w:r w:rsidRPr="0047700F">
        <w:rPr>
          <w:rFonts w:ascii="Times New Roman" w:hAnsi="Times New Roman" w:cs="Times New Roman"/>
          <w:b/>
          <w:sz w:val="36"/>
          <w:szCs w:val="36"/>
          <w:lang w:val="ru-RU"/>
        </w:rPr>
        <w:t>Задания 7-11 можно выполнять</w:t>
      </w:r>
    </w:p>
    <w:p w:rsidR="001E4BFB" w:rsidRPr="006D03A2" w:rsidRDefault="001E4BFB" w:rsidP="00C440E1">
      <w:pPr>
        <w:pStyle w:val="aa"/>
        <w:jc w:val="center"/>
        <w:rPr>
          <w:rFonts w:ascii="Times New Roman" w:hAnsi="Times New Roman" w:cs="Times New Roman"/>
          <w:b/>
          <w:sz w:val="36"/>
          <w:szCs w:val="36"/>
          <w:lang w:val="ru-RU"/>
        </w:rPr>
      </w:pPr>
      <w:r w:rsidRPr="006D03A2">
        <w:rPr>
          <w:rFonts w:ascii="Times New Roman" w:hAnsi="Times New Roman" w:cs="Times New Roman"/>
          <w:b/>
          <w:sz w:val="36"/>
          <w:szCs w:val="36"/>
          <w:lang w:val="ru-RU"/>
        </w:rPr>
        <w:t>в любом порядке.</w:t>
      </w:r>
    </w:p>
    <w:p w:rsidR="001E4BFB" w:rsidRPr="006D03A2" w:rsidRDefault="001E4BFB" w:rsidP="00C440E1">
      <w:pPr>
        <w:pStyle w:val="aa"/>
        <w:jc w:val="center"/>
        <w:rPr>
          <w:rFonts w:ascii="Times New Roman" w:hAnsi="Times New Roman" w:cs="Times New Roman"/>
          <w:b/>
          <w:sz w:val="36"/>
          <w:szCs w:val="36"/>
          <w:lang w:val="ru-RU"/>
        </w:rPr>
      </w:pPr>
      <w:r w:rsidRPr="006D03A2">
        <w:rPr>
          <w:rFonts w:ascii="Times New Roman" w:hAnsi="Times New Roman" w:cs="Times New Roman"/>
          <w:b/>
          <w:sz w:val="36"/>
          <w:szCs w:val="36"/>
          <w:lang w:val="ru-RU"/>
        </w:rPr>
        <w:t>Постарайся выполнить не меньше трёх заданий.</w:t>
      </w:r>
    </w:p>
    <w:p w:rsidR="001E4BFB" w:rsidRPr="006D03A2" w:rsidRDefault="001E4BFB" w:rsidP="004C2A79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i/>
          <w:sz w:val="36"/>
          <w:szCs w:val="36"/>
          <w:lang w:val="ru-RU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i/>
          <w:sz w:val="24"/>
          <w:szCs w:val="18"/>
          <w:lang w:val="ru-RU"/>
        </w:rPr>
      </w:pPr>
    </w:p>
    <w:p w:rsidR="001E4BFB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7.</w:t>
      </w:r>
    </w:p>
    <w:p w:rsidR="001E4BFB" w:rsidRPr="00C440E1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Сколько насекомых пили сок? </w:t>
      </w:r>
      <w:r w:rsidR="001E4BFB" w:rsidRPr="0047700F">
        <w:rPr>
          <w:rFonts w:ascii="Times New Roman" w:hAnsi="Times New Roman" w:cs="Times New Roman"/>
          <w:sz w:val="28"/>
          <w:szCs w:val="20"/>
          <w:lang w:val="ru-RU"/>
        </w:rPr>
        <w:t>______________</w:t>
      </w:r>
      <w:r w:rsidR="00C440E1" w:rsidRPr="0047700F">
        <w:rPr>
          <w:rFonts w:ascii="Times New Roman" w:hAnsi="Times New Roman" w:cs="Times New Roman"/>
          <w:sz w:val="28"/>
          <w:szCs w:val="20"/>
          <w:lang w:val="ru-RU"/>
        </w:rPr>
        <w:t>_____________________________</w:t>
      </w:r>
    </w:p>
    <w:p w:rsidR="001E4BFB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А сколько смогли улететь, когда вновь прилетел дятел?</w:t>
      </w:r>
      <w:r w:rsidR="001E4BFB" w:rsidRPr="006D03A2">
        <w:rPr>
          <w:rFonts w:ascii="Times New Roman" w:hAnsi="Times New Roman" w:cs="Times New Roman"/>
          <w:sz w:val="28"/>
          <w:szCs w:val="20"/>
          <w:lang w:val="ru-RU"/>
        </w:rPr>
        <w:t>__________________________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Если нужно, перечитай рассказ ещё раз.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1E4BFB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8.</w:t>
      </w:r>
    </w:p>
    <w:p w:rsidR="0095435A" w:rsidRPr="006D03A2" w:rsidRDefault="004C2A79" w:rsidP="0095435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</w:t>
      </w:r>
      <w:r w:rsidR="0095435A" w:rsidRPr="006D03A2">
        <w:rPr>
          <w:rFonts w:ascii="Times New Roman" w:hAnsi="Times New Roman" w:cs="Times New Roman"/>
          <w:sz w:val="28"/>
          <w:szCs w:val="20"/>
          <w:lang w:val="ru-RU"/>
        </w:rPr>
        <w:t>Задание 1.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>Соеди</w:t>
      </w:r>
      <w:r w:rsidR="00B961CA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ни стрелочкой рисунок 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растения</w:t>
      </w:r>
      <w:r w:rsidR="001E4BFB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>с подходящим словом:</w:t>
      </w:r>
    </w:p>
    <w:p w:rsidR="004E363C" w:rsidRPr="006D03A2" w:rsidRDefault="001E4BFB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  <w:r>
        <w:rPr>
          <w:rFonts w:ascii="Times New Roman" w:hAnsi="Times New Roman" w:cs="Times New Roman"/>
          <w:noProof/>
          <w:sz w:val="28"/>
          <w:szCs w:val="20"/>
          <w:lang w:val="ru-RU" w:eastAsia="ru-RU" w:bidi="ar-SA"/>
        </w:rPr>
        <w:drawing>
          <wp:inline distT="0" distB="0" distL="0" distR="0">
            <wp:extent cx="1424148" cy="1068779"/>
            <wp:effectExtent l="19050" t="0" r="4602" b="0"/>
            <wp:docPr id="10" name="Рисунок 10" descr="C:\Users\Елена\Desktop\Комплексные контрольные работы\28d51a2c71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Desktop\Комплексные контрольные работы\28d51a2c71f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308" cy="1073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363C" w:rsidRPr="006D03A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 w:rsidR="004E363C">
        <w:rPr>
          <w:rFonts w:ascii="Times New Roman" w:hAnsi="Times New Roman" w:cs="Times New Roman"/>
          <w:noProof/>
          <w:sz w:val="28"/>
          <w:szCs w:val="20"/>
          <w:lang w:val="ru-RU" w:eastAsia="ru-RU" w:bidi="ar-SA"/>
        </w:rPr>
        <w:drawing>
          <wp:inline distT="0" distB="0" distL="0" distR="0">
            <wp:extent cx="1199663" cy="1066481"/>
            <wp:effectExtent l="19050" t="0" r="487" b="0"/>
            <wp:docPr id="11" name="Рисунок 11" descr="C:\Users\Елена\Desktop\Комплексные контрольные работы\1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Desktop\Комплексные контрольные работы\13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259" cy="106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363C" w:rsidRPr="006D03A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 w:rsidR="004E363C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  <w:drawing>
          <wp:inline distT="0" distB="0" distL="0" distR="0">
            <wp:extent cx="1444912" cy="1068779"/>
            <wp:effectExtent l="19050" t="0" r="2888" b="0"/>
            <wp:docPr id="12" name="Рисунок 12" descr="C:\Users\Елена\Desktop\Комплексные контрольные работы\32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Комплексные контрольные работы\321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027" cy="1070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363C" w:rsidRPr="006D03A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 w:rsidR="004E363C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  <w:drawing>
          <wp:inline distT="0" distB="0" distL="0" distR="0">
            <wp:extent cx="1287615" cy="1065807"/>
            <wp:effectExtent l="19050" t="0" r="7785" b="0"/>
            <wp:docPr id="13" name="Рисунок 13" descr="C:\Users\Елена\Desktop\Комплексные контрольные работы\flowers_531-1600x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Desktop\Комплексные контрольные работы\flowers_531-1600x9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697" cy="1072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363C" w:rsidRPr="006D03A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4E363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  <w:r w:rsidRPr="006D03A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E4BFB" w:rsidRPr="006D03A2" w:rsidRDefault="001E4BFB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4E363C" w:rsidRPr="006D03A2" w:rsidRDefault="004E363C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>______</w:t>
      </w:r>
    </w:p>
    <w:p w:rsidR="004E363C" w:rsidRPr="006D03A2" w:rsidRDefault="004E363C" w:rsidP="004E363C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Ромашка     ландыш      береза        лилия        липа      тюльпан   сосна  </w:t>
      </w:r>
      <w:r w:rsidR="0095435A" w:rsidRPr="006D03A2">
        <w:rPr>
          <w:rFonts w:ascii="Times New Roman" w:hAnsi="Times New Roman" w:cs="Times New Roman"/>
          <w:sz w:val="28"/>
          <w:szCs w:val="20"/>
          <w:lang w:val="ru-RU"/>
        </w:rPr>
        <w:t>дуб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    </w:t>
      </w:r>
    </w:p>
    <w:p w:rsidR="004E363C" w:rsidRPr="006D03A2" w:rsidRDefault="004E363C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4E363C" w:rsidRPr="006D03A2" w:rsidRDefault="004E363C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4E363C">
        <w:rPr>
          <w:rFonts w:ascii="Times New Roman" w:hAnsi="Times New Roman" w:cs="Times New Roman"/>
          <w:noProof/>
          <w:sz w:val="28"/>
          <w:szCs w:val="20"/>
          <w:lang w:val="ru-RU" w:eastAsia="ru-RU" w:bidi="ar-SA"/>
        </w:rPr>
        <w:drawing>
          <wp:inline distT="0" distB="0" distL="0" distR="0">
            <wp:extent cx="1239735" cy="1297663"/>
            <wp:effectExtent l="19050" t="0" r="0" b="0"/>
            <wp:docPr id="2" name="Рисунок 14" descr="C:\Users\Елена\Desktop\Комплексные контрольные работы\1208280208_bere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лена\Desktop\Комплексные контрольные работы\1208280208_berez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237359" cy="1295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03A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0"/>
          <w:lang w:val="ru-RU" w:eastAsia="ru-RU" w:bidi="ar-SA"/>
        </w:rPr>
        <w:drawing>
          <wp:inline distT="0" distB="0" distL="0" distR="0">
            <wp:extent cx="1409203" cy="1294410"/>
            <wp:effectExtent l="19050" t="0" r="497" b="0"/>
            <wp:docPr id="15" name="Рисунок 15" descr="C:\Users\Елена\Desktop\Комплексные контрольные работы\flower_wallpapers_02_800_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Елена\Desktop\Комплексные контрольные работы\flower_wallpapers_02_800_6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822" cy="1298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03A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  <w:drawing>
          <wp:inline distT="0" distB="0" distL="0" distR="0">
            <wp:extent cx="1194702" cy="1294410"/>
            <wp:effectExtent l="19050" t="0" r="5448" b="0"/>
            <wp:docPr id="16" name="Рисунок 16" descr="C:\Users\Елена\Desktop\Комплексные контрольные работы\sosnag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лена\Desktop\Комплексные контрольные работы\sosnago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200096" cy="1300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435A" w:rsidRPr="006D03A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 w:rsidR="0095435A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 w:eastAsia="ru-RU" w:bidi="ar-SA"/>
        </w:rPr>
        <w:drawing>
          <wp:inline distT="0" distB="0" distL="0" distR="0">
            <wp:extent cx="1262486" cy="1294410"/>
            <wp:effectExtent l="19050" t="0" r="0" b="0"/>
            <wp:docPr id="17" name="Рисунок 17" descr="C:\Users\Елена\Desktop\Комплексные контрольные работы\60046566_1275989253_quercus_robu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Елена\Desktop\Комплексные контрольные работы\60046566_1275989253_quercus_robur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847" cy="129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BFB" w:rsidRPr="006D03A2" w:rsidRDefault="0095435A" w:rsidP="001E4BFB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lastRenderedPageBreak/>
        <w:t xml:space="preserve">Задание 2. </w:t>
      </w:r>
      <w:r w:rsidR="004C2A79" w:rsidRPr="006D03A2">
        <w:rPr>
          <w:rFonts w:ascii="Times New Roman" w:hAnsi="Times New Roman" w:cs="Times New Roman"/>
          <w:sz w:val="28"/>
          <w:szCs w:val="20"/>
          <w:lang w:val="ru-RU"/>
        </w:rPr>
        <w:t>Подчеркни части цветкового растения: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семена, шишки, корень, стебель, лист, цветок, плод, колючки.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9.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Объясни, кого обычно так называют: «незваные гости»?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Незваные гости – это _______________________________________</w:t>
      </w:r>
      <w:r w:rsidR="0095435A" w:rsidRPr="006D03A2">
        <w:rPr>
          <w:rFonts w:ascii="Times New Roman" w:hAnsi="Times New Roman" w:cs="Times New Roman"/>
          <w:sz w:val="28"/>
          <w:szCs w:val="20"/>
          <w:lang w:val="ru-RU"/>
        </w:rPr>
        <w:t>_______________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>.</w:t>
      </w:r>
    </w:p>
    <w:p w:rsidR="0095435A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А кого в рассказе «Сладкоежка» так назвали?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Подчеркни незваных гостей: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дятел, синица, лазоревка, мухи, бабочки, муравей, комары, паук.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10.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Что означают выражения: «Кто куда», «Тут как тут»?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Соедини каждое из них с правильным объяснением.</w:t>
      </w:r>
    </w:p>
    <w:p w:rsidR="0095435A" w:rsidRPr="006D03A2" w:rsidRDefault="0095435A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95435A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i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i/>
          <w:sz w:val="28"/>
          <w:szCs w:val="20"/>
          <w:lang w:val="ru-RU"/>
        </w:rPr>
        <w:t>«Кто куда»</w:t>
      </w:r>
      <w:r w:rsidR="0095435A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                                         внезапно появиться</w:t>
      </w:r>
    </w:p>
    <w:p w:rsidR="0095435A" w:rsidRPr="006D03A2" w:rsidRDefault="0095435A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i/>
          <w:sz w:val="28"/>
          <w:szCs w:val="20"/>
          <w:lang w:val="ru-RU"/>
        </w:rPr>
      </w:pPr>
    </w:p>
    <w:p w:rsidR="0095435A" w:rsidRPr="006D03A2" w:rsidRDefault="004C2A79" w:rsidP="0095435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i/>
          <w:sz w:val="28"/>
          <w:szCs w:val="20"/>
          <w:lang w:val="ru-RU"/>
        </w:rPr>
        <w:t>«Тут как тут»</w:t>
      </w:r>
      <w:r w:rsidR="0095435A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                                  быть снова вместе в разные стороны</w:t>
      </w:r>
    </w:p>
    <w:p w:rsidR="0095435A" w:rsidRPr="006D03A2" w:rsidRDefault="0095435A" w:rsidP="0095435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</w:p>
    <w:p w:rsidR="0095435A" w:rsidRPr="0047700F" w:rsidRDefault="0095435A" w:rsidP="0095435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sz w:val="28"/>
          <w:szCs w:val="20"/>
          <w:lang w:val="ru-RU"/>
        </w:rPr>
      </w:pPr>
      <w:r w:rsidRPr="0047700F">
        <w:rPr>
          <w:rFonts w:ascii="Times New Roman" w:hAnsi="Times New Roman" w:cs="Times New Roman"/>
          <w:b/>
          <w:sz w:val="28"/>
          <w:szCs w:val="20"/>
          <w:lang w:val="ru-RU"/>
        </w:rPr>
        <w:t>Задание 11.</w:t>
      </w:r>
    </w:p>
    <w:p w:rsidR="0059599C" w:rsidRPr="0047700F" w:rsidRDefault="0059599C" w:rsidP="0095435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sz w:val="28"/>
          <w:szCs w:val="20"/>
          <w:lang w:val="ru-RU"/>
        </w:rPr>
      </w:pPr>
    </w:p>
    <w:p w:rsidR="0059599C" w:rsidRPr="006D03A2" w:rsidRDefault="0059599C" w:rsidP="00C440E1">
      <w:pPr>
        <w:pStyle w:val="aa"/>
        <w:ind w:left="-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440E1">
        <w:rPr>
          <w:rFonts w:ascii="Times New Roman" w:hAnsi="Times New Roman" w:cs="Times New Roman"/>
          <w:sz w:val="28"/>
          <w:szCs w:val="28"/>
          <w:lang w:val="ru-RU"/>
        </w:rPr>
        <w:t xml:space="preserve">Когда все в природе взаимосвязано, все дополняют друг друга и все нужны всем – это гармония. 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>Что ты можешь сделать для того, чтобы в природе царила гармония?</w:t>
      </w:r>
    </w:p>
    <w:p w:rsidR="0095435A" w:rsidRPr="006D03A2" w:rsidRDefault="0095435A" w:rsidP="0095435A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4"/>
          <w:szCs w:val="18"/>
          <w:lang w:val="ru-RU"/>
        </w:rPr>
      </w:pPr>
    </w:p>
    <w:p w:rsidR="0095435A" w:rsidRPr="006D03A2" w:rsidRDefault="0095435A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i/>
          <w:sz w:val="28"/>
          <w:szCs w:val="20"/>
          <w:lang w:val="ru-RU"/>
        </w:rPr>
      </w:pPr>
    </w:p>
    <w:p w:rsidR="004C2A79" w:rsidRPr="006D03A2" w:rsidRDefault="0095435A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4"/>
          <w:szCs w:val="18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                        </w:t>
      </w:r>
    </w:p>
    <w:p w:rsidR="004C2A79" w:rsidRPr="006D03A2" w:rsidRDefault="0059599C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4"/>
          <w:szCs w:val="18"/>
          <w:lang w:val="ru-RU"/>
        </w:rPr>
      </w:pPr>
      <w:r>
        <w:rPr>
          <w:rFonts w:ascii="Times New Roman" w:hAnsi="Times New Roman" w:cs="Times New Roman"/>
          <w:noProof/>
          <w:sz w:val="24"/>
          <w:szCs w:val="18"/>
          <w:lang w:val="ru-RU" w:eastAsia="ru-RU" w:bidi="ar-SA"/>
        </w:rPr>
        <w:drawing>
          <wp:inline distT="0" distB="0" distL="0" distR="0">
            <wp:extent cx="2815342" cy="2786234"/>
            <wp:effectExtent l="19050" t="0" r="4058" b="0"/>
            <wp:docPr id="3" name="Рисунок 18" descr="C:\Users\Елена\Desktop\Комплексные контрольные работы\for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Елена\Desktop\Комплексные контрольные работы\forest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814449" cy="278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D03A2">
        <w:rPr>
          <w:rFonts w:ascii="Times New Roman" w:hAnsi="Times New Roman" w:cs="Times New Roman"/>
          <w:sz w:val="24"/>
          <w:szCs w:val="18"/>
          <w:lang w:val="ru-RU"/>
        </w:rPr>
        <w:t xml:space="preserve">         </w:t>
      </w:r>
      <w:r>
        <w:rPr>
          <w:rFonts w:ascii="Times New Roman" w:hAnsi="Times New Roman" w:cs="Times New Roman"/>
          <w:noProof/>
          <w:sz w:val="24"/>
          <w:szCs w:val="18"/>
          <w:lang w:val="ru-RU" w:eastAsia="ru-RU" w:bidi="ar-SA"/>
        </w:rPr>
        <w:drawing>
          <wp:inline distT="0" distB="0" distL="0" distR="0">
            <wp:extent cx="3043635" cy="2826328"/>
            <wp:effectExtent l="19050" t="0" r="4365" b="0"/>
            <wp:docPr id="19" name="Рисунок 19" descr="C:\Users\Елена\Desktop\Комплексные контрольные работы\6a00e550f4976688340133f46e0c26970b-800w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Елена\Desktop\Комплексные контрольные работы\6a00e550f4976688340133f46e0c26970b-800wi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590" cy="2835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4"/>
          <w:szCs w:val="18"/>
          <w:lang w:val="ru-RU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4"/>
          <w:szCs w:val="18"/>
          <w:lang w:val="ru-RU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4"/>
          <w:szCs w:val="18"/>
          <w:lang w:val="ru-RU"/>
        </w:rPr>
      </w:pPr>
    </w:p>
    <w:p w:rsidR="004C2A79" w:rsidRPr="00C440E1" w:rsidRDefault="00A42D2E" w:rsidP="00A42D2E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4"/>
          <w:szCs w:val="18"/>
          <w:lang w:val="ru-RU"/>
        </w:rPr>
      </w:pPr>
      <w:r w:rsidRPr="006D03A2">
        <w:rPr>
          <w:rFonts w:ascii="Times New Roman" w:hAnsi="Times New Roman" w:cs="Times New Roman"/>
          <w:sz w:val="24"/>
          <w:szCs w:val="18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440E1" w:rsidRPr="006D03A2">
        <w:rPr>
          <w:rFonts w:ascii="Times New Roman" w:hAnsi="Times New Roman" w:cs="Times New Roman"/>
          <w:sz w:val="24"/>
          <w:szCs w:val="18"/>
          <w:lang w:val="ru-RU"/>
        </w:rPr>
        <w:t>_____________________________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4"/>
          <w:szCs w:val="18"/>
          <w:lang w:val="ru-RU"/>
        </w:rPr>
      </w:pPr>
    </w:p>
    <w:p w:rsidR="004C2A79" w:rsidRPr="006D03A2" w:rsidRDefault="004C2A79" w:rsidP="00A42D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bCs/>
          <w:sz w:val="28"/>
          <w:szCs w:val="20"/>
          <w:lang w:val="ru-RU"/>
        </w:rPr>
        <w:lastRenderedPageBreak/>
        <w:t>Задания основной части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bCs/>
          <w:sz w:val="28"/>
          <w:szCs w:val="20"/>
          <w:lang w:val="ru-RU"/>
        </w:rPr>
      </w:pP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1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направлено на установление темпа чтения про себя.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Оно имеет диагностический характер. 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2.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Проверяется: </w:t>
      </w:r>
      <w:proofErr w:type="spellStart"/>
      <w:r w:rsidRPr="006D03A2">
        <w:rPr>
          <w:rFonts w:ascii="Times New Roman" w:hAnsi="Times New Roman" w:cs="Times New Roman"/>
          <w:sz w:val="28"/>
          <w:szCs w:val="20"/>
          <w:lang w:val="ru-RU"/>
        </w:rPr>
        <w:t>метапредметное</w:t>
      </w:r>
      <w:proofErr w:type="spellEnd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умение – осознанность чтения (инструкции и текста):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понимание самой инструкции;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• понимание последовательности событий; 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3.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Проверяются: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знание структуры текста;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умение списать текст и проверить правильность написания.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4.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Проверяются: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знание того, что паук не является насекомым;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умение заполнять таблицу.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5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>. Проверяются: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умение учащихся перевести текст на язык задачи, найти ее ре-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proofErr w:type="spellStart"/>
      <w:proofErr w:type="gramStart"/>
      <w:r w:rsidRPr="006D03A2">
        <w:rPr>
          <w:rFonts w:ascii="Times New Roman" w:hAnsi="Times New Roman" w:cs="Times New Roman"/>
          <w:sz w:val="28"/>
          <w:szCs w:val="20"/>
          <w:lang w:val="ru-RU"/>
        </w:rPr>
        <w:t>шение</w:t>
      </w:r>
      <w:proofErr w:type="spellEnd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9+3+2 (сложность задания – в наличии лишнего данного: си-</w:t>
      </w:r>
      <w:proofErr w:type="gramEnd"/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proofErr w:type="spellStart"/>
      <w:proofErr w:type="gramStart"/>
      <w:r w:rsidRPr="006D03A2">
        <w:rPr>
          <w:rFonts w:ascii="Times New Roman" w:hAnsi="Times New Roman" w:cs="Times New Roman"/>
          <w:sz w:val="28"/>
          <w:szCs w:val="20"/>
          <w:lang w:val="ru-RU"/>
        </w:rPr>
        <w:t>ничка</w:t>
      </w:r>
      <w:proofErr w:type="spellEnd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уронила одну каплю, а не выпила);</w:t>
      </w:r>
      <w:proofErr w:type="gramEnd"/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• </w:t>
      </w:r>
      <w:proofErr w:type="spellStart"/>
      <w:r w:rsidRPr="006D03A2">
        <w:rPr>
          <w:rFonts w:ascii="Times New Roman" w:hAnsi="Times New Roman" w:cs="Times New Roman"/>
          <w:sz w:val="28"/>
          <w:szCs w:val="20"/>
          <w:lang w:val="ru-RU"/>
        </w:rPr>
        <w:t>сформированность</w:t>
      </w:r>
      <w:proofErr w:type="spellEnd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навыка счета – действие сложения </w:t>
      </w:r>
      <w:proofErr w:type="gramStart"/>
      <w:r w:rsidRPr="006D03A2">
        <w:rPr>
          <w:rFonts w:ascii="Times New Roman" w:hAnsi="Times New Roman" w:cs="Times New Roman"/>
          <w:sz w:val="28"/>
          <w:szCs w:val="20"/>
          <w:lang w:val="ru-RU"/>
        </w:rPr>
        <w:t>с</w:t>
      </w:r>
      <w:proofErr w:type="gramEnd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пере-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ходом через десяток.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6.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Проверяются: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умение различать мягкие и твердые согласные звуки и выделять буквы, которые их обозначают;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u w:val="single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понимание того, что есть твердые согласные, не имеющие мяг</w:t>
      </w:r>
      <w:r w:rsidR="00A42D2E" w:rsidRPr="006D03A2">
        <w:rPr>
          <w:rFonts w:ascii="Times New Roman" w:hAnsi="Times New Roman" w:cs="Times New Roman"/>
          <w:sz w:val="28"/>
          <w:szCs w:val="20"/>
          <w:lang w:val="ru-RU"/>
        </w:rPr>
        <w:t>кой пары.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</w:t>
      </w:r>
      <w:r w:rsidRPr="006D03A2">
        <w:rPr>
          <w:rFonts w:ascii="Times New Roman" w:hAnsi="Times New Roman" w:cs="Times New Roman"/>
          <w:sz w:val="28"/>
          <w:szCs w:val="20"/>
          <w:u w:val="single"/>
          <w:lang w:val="ru-RU"/>
        </w:rPr>
        <w:t>Максимальная оценка 10 баллов.</w:t>
      </w:r>
    </w:p>
    <w:p w:rsidR="00A42D2E" w:rsidRPr="006D03A2" w:rsidRDefault="00A42D2E" w:rsidP="00A42D2E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bCs/>
          <w:sz w:val="28"/>
          <w:szCs w:val="20"/>
          <w:lang w:val="ru-RU"/>
        </w:rPr>
      </w:pPr>
    </w:p>
    <w:p w:rsidR="004C2A79" w:rsidRPr="006D03A2" w:rsidRDefault="004C2A79" w:rsidP="00A42D2E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bCs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bCs/>
          <w:sz w:val="28"/>
          <w:szCs w:val="20"/>
          <w:lang w:val="ru-RU"/>
        </w:rPr>
        <w:t>Задания дополнительной части</w:t>
      </w:r>
    </w:p>
    <w:p w:rsidR="00A42D2E" w:rsidRPr="006D03A2" w:rsidRDefault="00A42D2E" w:rsidP="00A42D2E">
      <w:pPr>
        <w:autoSpaceDE w:val="0"/>
        <w:autoSpaceDN w:val="0"/>
        <w:adjustRightInd w:val="0"/>
        <w:spacing w:after="0" w:line="240" w:lineRule="auto"/>
        <w:ind w:left="-993"/>
        <w:jc w:val="center"/>
        <w:rPr>
          <w:rFonts w:ascii="Times New Roman" w:hAnsi="Times New Roman" w:cs="Times New Roman"/>
          <w:b/>
          <w:bCs/>
          <w:sz w:val="28"/>
          <w:szCs w:val="20"/>
          <w:lang w:val="ru-RU"/>
        </w:rPr>
      </w:pPr>
    </w:p>
    <w:p w:rsidR="004C2A79" w:rsidRPr="006D03A2" w:rsidRDefault="004C2A79" w:rsidP="00A42D2E">
      <w:pPr>
        <w:autoSpaceDE w:val="0"/>
        <w:autoSpaceDN w:val="0"/>
        <w:adjustRightInd w:val="0"/>
        <w:spacing w:after="0" w:line="240" w:lineRule="auto"/>
        <w:ind w:left="-993"/>
        <w:jc w:val="both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Задания дополнительной части предназначены для детей, которые успешно выполнили задания основной части. Эти задания имеют, скорее, пропедевтический характер. Оценивается как успешность выполнения заданий, так и </w:t>
      </w:r>
      <w:proofErr w:type="spellStart"/>
      <w:r w:rsidRPr="006D03A2">
        <w:rPr>
          <w:rFonts w:ascii="Times New Roman" w:hAnsi="Times New Roman" w:cs="Times New Roman"/>
          <w:sz w:val="28"/>
          <w:szCs w:val="20"/>
          <w:lang w:val="ru-RU"/>
        </w:rPr>
        <w:t>сформированность</w:t>
      </w:r>
      <w:proofErr w:type="spellEnd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таких УУД, как поиск и выделение необходимой информации для ответа на вопрос</w:t>
      </w:r>
    </w:p>
    <w:p w:rsidR="004C2A79" w:rsidRPr="006D03A2" w:rsidRDefault="004C2A79" w:rsidP="00A42D2E">
      <w:pPr>
        <w:autoSpaceDE w:val="0"/>
        <w:autoSpaceDN w:val="0"/>
        <w:adjustRightInd w:val="0"/>
        <w:spacing w:after="0" w:line="240" w:lineRule="auto"/>
        <w:ind w:left="-993"/>
        <w:jc w:val="both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из общего текста, перевод части текста на язык математики, выбор способов решения и т. д.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7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>. Проверяются: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• умение переводить текст на язык математики 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Для этого нужно выбрать из текста необходимый абзац и составить по нему условие задачи. Правильность выполнения этой части задания будет видна из числового выражения: 4+3+1+4.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умение устанавливать отношения между данными и вопросом.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Это отношение может быть записано разными решениями.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Например: 12-(4-2) или 4-2, 12-2;  12-2;  4+3+1+2.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В последнем случае одно из действий (вычитание из общего числа насекомых двух комаров-неудачников) дети делают в уме, что вполне допустимо.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8.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Проверяются: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• умение различать деревья, кустарники, травы 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lastRenderedPageBreak/>
        <w:t xml:space="preserve">• знание частей цветкового растения. 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9.</w:t>
      </w: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Проверяются: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• готовность учащихся объяснить смысл выражения, лексическое значение которого понятно из контекста.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• заложены ли предпосылки для формирования базового </w:t>
      </w:r>
      <w:proofErr w:type="spellStart"/>
      <w:r w:rsidRPr="006D03A2">
        <w:rPr>
          <w:rFonts w:ascii="Times New Roman" w:hAnsi="Times New Roman" w:cs="Times New Roman"/>
          <w:sz w:val="28"/>
          <w:szCs w:val="20"/>
          <w:lang w:val="ru-RU"/>
        </w:rPr>
        <w:t>общеучебного</w:t>
      </w:r>
      <w:proofErr w:type="spellEnd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универсального действия: удержание аспекта и умение выбрать из текста всю необходимую информацию согласно аспекту.</w:t>
      </w:r>
    </w:p>
    <w:p w:rsidR="004C2A79" w:rsidRPr="006D03A2" w:rsidRDefault="004C2A79" w:rsidP="004C2A79">
      <w:pPr>
        <w:autoSpaceDE w:val="0"/>
        <w:autoSpaceDN w:val="0"/>
        <w:adjustRightInd w:val="0"/>
        <w:spacing w:after="0" w:line="240" w:lineRule="auto"/>
        <w:ind w:left="-993"/>
        <w:rPr>
          <w:rFonts w:ascii="Times New Roman" w:hAnsi="Times New Roman" w:cs="Times New Roman"/>
          <w:b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10</w:t>
      </w:r>
    </w:p>
    <w:p w:rsidR="004C2A79" w:rsidRPr="006D03A2" w:rsidRDefault="004C2A79" w:rsidP="00A42D2E">
      <w:pPr>
        <w:autoSpaceDE w:val="0"/>
        <w:autoSpaceDN w:val="0"/>
        <w:adjustRightInd w:val="0"/>
        <w:spacing w:after="0" w:line="240" w:lineRule="auto"/>
        <w:ind w:left="-993"/>
        <w:jc w:val="both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Проверяется, заложены ли основы такого </w:t>
      </w:r>
      <w:proofErr w:type="spellStart"/>
      <w:r w:rsidRPr="006D03A2">
        <w:rPr>
          <w:rFonts w:ascii="Times New Roman" w:hAnsi="Times New Roman" w:cs="Times New Roman"/>
          <w:sz w:val="28"/>
          <w:szCs w:val="20"/>
          <w:lang w:val="ru-RU"/>
        </w:rPr>
        <w:t>общеучебного</w:t>
      </w:r>
      <w:proofErr w:type="spellEnd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универсального действия, как смысловое чтение: осмысленность чтения как умение удерживать контекстное значение фразеологизмов и способность выбрать для каждого из них правильное объяснение.</w:t>
      </w:r>
    </w:p>
    <w:p w:rsidR="004C2A79" w:rsidRPr="006D03A2" w:rsidRDefault="004C2A79" w:rsidP="00A42D2E">
      <w:pPr>
        <w:autoSpaceDE w:val="0"/>
        <w:autoSpaceDN w:val="0"/>
        <w:adjustRightInd w:val="0"/>
        <w:spacing w:after="0" w:line="240" w:lineRule="auto"/>
        <w:ind w:left="-993"/>
        <w:jc w:val="both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Сложность задания заключается в самой природе исследуемых фразеологизмов, состоящих из местоимений: удержание их смысла требует от школьника сосредоточенности и внимания. Так, например, фразеологизм «Тут как тут», который в тексте соседствует с существительным «гости», при невнимательном чтении может быть объяснен как «быть снова вместе». И только полностью осмысленное чтение позволит учащемуся правильно указать его значение, в котором временной оттенок смысла превалирует </w:t>
      </w:r>
      <w:proofErr w:type="gramStart"/>
      <w:r w:rsidRPr="006D03A2">
        <w:rPr>
          <w:rFonts w:ascii="Times New Roman" w:hAnsi="Times New Roman" w:cs="Times New Roman"/>
          <w:sz w:val="28"/>
          <w:szCs w:val="20"/>
          <w:lang w:val="ru-RU"/>
        </w:rPr>
        <w:t>над</w:t>
      </w:r>
      <w:proofErr w:type="gramEnd"/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пространственным: «тут как тут» – это «внезапно появиться».</w:t>
      </w:r>
    </w:p>
    <w:p w:rsidR="00A42D2E" w:rsidRPr="006D03A2" w:rsidRDefault="002745D8" w:rsidP="00A42D2E">
      <w:pPr>
        <w:autoSpaceDE w:val="0"/>
        <w:autoSpaceDN w:val="0"/>
        <w:adjustRightInd w:val="0"/>
        <w:spacing w:after="0" w:line="240" w:lineRule="auto"/>
        <w:ind w:left="-993"/>
        <w:jc w:val="both"/>
        <w:rPr>
          <w:rFonts w:ascii="Times New Roman" w:hAnsi="Times New Roman" w:cs="Times New Roman"/>
          <w:b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0"/>
          <w:lang w:val="ru-RU"/>
        </w:rPr>
        <w:t>Задание 11</w:t>
      </w:r>
    </w:p>
    <w:p w:rsidR="002745D8" w:rsidRPr="006D03A2" w:rsidRDefault="002745D8" w:rsidP="00A42D2E">
      <w:pPr>
        <w:autoSpaceDE w:val="0"/>
        <w:autoSpaceDN w:val="0"/>
        <w:adjustRightInd w:val="0"/>
        <w:spacing w:after="0" w:line="240" w:lineRule="auto"/>
        <w:ind w:left="-993"/>
        <w:jc w:val="both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Проверяются умения 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строить небольшое самостоятельное высказывание как ответ на заданный вопрос</w:t>
      </w:r>
    </w:p>
    <w:p w:rsidR="00287B37" w:rsidRPr="006D03A2" w:rsidRDefault="00287B37">
      <w:pPr>
        <w:rPr>
          <w:lang w:val="ru-RU"/>
        </w:rPr>
      </w:pPr>
    </w:p>
    <w:p w:rsidR="00B52135" w:rsidRPr="006D03A2" w:rsidRDefault="00B52135">
      <w:pPr>
        <w:rPr>
          <w:lang w:val="ru-RU"/>
        </w:rPr>
      </w:pPr>
    </w:p>
    <w:p w:rsidR="00B52135" w:rsidRPr="006D03A2" w:rsidRDefault="00B52135">
      <w:pPr>
        <w:rPr>
          <w:lang w:val="ru-RU"/>
        </w:rPr>
      </w:pPr>
    </w:p>
    <w:p w:rsidR="00B52135" w:rsidRPr="006D03A2" w:rsidRDefault="00B52135">
      <w:pPr>
        <w:rPr>
          <w:lang w:val="ru-RU"/>
        </w:rPr>
      </w:pPr>
    </w:p>
    <w:p w:rsidR="00B52135" w:rsidRPr="006D03A2" w:rsidRDefault="00B52135">
      <w:pPr>
        <w:rPr>
          <w:lang w:val="ru-RU"/>
        </w:rPr>
      </w:pPr>
    </w:p>
    <w:p w:rsidR="00B52135" w:rsidRPr="006D03A2" w:rsidRDefault="00B52135">
      <w:pPr>
        <w:rPr>
          <w:lang w:val="ru-RU"/>
        </w:rPr>
      </w:pPr>
    </w:p>
    <w:p w:rsidR="00B52135" w:rsidRPr="006D03A2" w:rsidRDefault="00B52135">
      <w:pPr>
        <w:rPr>
          <w:lang w:val="ru-RU"/>
        </w:rPr>
      </w:pPr>
    </w:p>
    <w:p w:rsidR="00B52135" w:rsidRPr="006D03A2" w:rsidRDefault="00B52135">
      <w:pPr>
        <w:rPr>
          <w:lang w:val="ru-RU"/>
        </w:rPr>
      </w:pPr>
    </w:p>
    <w:p w:rsidR="00B52135" w:rsidRPr="006D03A2" w:rsidRDefault="00B52135">
      <w:pPr>
        <w:rPr>
          <w:lang w:val="ru-RU"/>
        </w:rPr>
      </w:pPr>
    </w:p>
    <w:p w:rsidR="00B52135" w:rsidRPr="00C440E1" w:rsidRDefault="00B52135" w:rsidP="00C440E1">
      <w:pPr>
        <w:ind w:firstLine="0"/>
        <w:rPr>
          <w:lang w:val="ru-RU"/>
        </w:rPr>
      </w:pPr>
    </w:p>
    <w:p w:rsidR="002D5C5F" w:rsidRPr="006D03A2" w:rsidRDefault="00B52135" w:rsidP="002D5C5F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32"/>
          <w:szCs w:val="32"/>
          <w:lang w:val="ru-RU"/>
        </w:rPr>
        <w:lastRenderedPageBreak/>
        <w:t xml:space="preserve">Интегрированная проверочная работа </w:t>
      </w:r>
    </w:p>
    <w:p w:rsidR="00B52135" w:rsidRPr="006D03A2" w:rsidRDefault="00B52135" w:rsidP="002D5C5F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32"/>
          <w:szCs w:val="32"/>
          <w:lang w:val="ru-RU"/>
        </w:rPr>
        <w:t>для 1 класса (конец года):</w:t>
      </w:r>
    </w:p>
    <w:p w:rsidR="00B52135" w:rsidRPr="006D03A2" w:rsidRDefault="00B52135" w:rsidP="002D5C5F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32"/>
          <w:szCs w:val="32"/>
          <w:lang w:val="ru-RU"/>
        </w:rPr>
        <w:t>направленность задания, рекомендации по проведению и оцениванию</w:t>
      </w:r>
    </w:p>
    <w:p w:rsidR="00162B13" w:rsidRPr="006D03A2" w:rsidRDefault="00162B13" w:rsidP="002D5C5F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32"/>
          <w:szCs w:val="32"/>
          <w:lang w:val="ru-RU"/>
        </w:rPr>
        <w:t>ЗАДАНИЯ ОСНОВНОЙ ЧАСТИ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  1.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Предмет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:  ЧТЕНИЕ  (читательская компетенция)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Раздел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Техника и навыки чтения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D5C5F">
      <w:pPr>
        <w:pStyle w:val="aa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Оценивается скорость чтения текста «про себя».</w:t>
      </w:r>
    </w:p>
    <w:p w:rsidR="00B52135" w:rsidRPr="006D03A2" w:rsidRDefault="00B52135" w:rsidP="002D5C5F">
      <w:pPr>
        <w:pStyle w:val="aa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Учитель даёт сигнал приступить к выполнению задания и с помощью часов отмечает временной интервал в 1 мин. По второму сигналу учителя дети отмечают слово, до которого они дочитали текст. Для удобства подсчёта прочитанных за 1 мин слов рядом с каждой строкой отмечено количество слов с начала текста до конца данной строки.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учащихся: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3 балла – темп чтения составляет более 30 слов в минуту;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2 балла – темп чтения составляет от 21 до 30 слов в минуту;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темп чтения составляет от 16 до 20 слов в минуту;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0 баллов – темп чтения ниже 16 слов в минуту.            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Интерпретация результатов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3 или 2 балла – ученик достиг уровней базовой и повышенной подготовки;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ученик достиг уровня базовой подготовки;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ученик не достиг уровня базовой подготовки.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 2.</w:t>
      </w:r>
    </w:p>
    <w:p w:rsidR="00835C0C" w:rsidRPr="006D03A2" w:rsidRDefault="00835C0C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Предмет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: ЧТЕНИЕ (читательская компетенция)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Раздел: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техника и культура чтения. Понимание прочитанного.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Оценивается умение проследить «в уме» и схематически восстановить логику рассказа.</w:t>
      </w:r>
    </w:p>
    <w:p w:rsidR="009F3F2D" w:rsidRPr="006D03A2" w:rsidRDefault="00835C0C" w:rsidP="00835C0C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Правильный ответ:  </w:t>
      </w:r>
      <w:r w:rsidR="009F3F2D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бабочки, комары, дятел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учащихся: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2 балл</w:t>
      </w:r>
      <w:r w:rsidR="009F3F2D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а – определены 3 животных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</w:p>
    <w:p w:rsidR="00835C0C" w:rsidRPr="006D03A2" w:rsidRDefault="009F3F2D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определено 1 животное</w:t>
      </w:r>
      <w:r w:rsidR="00835C0C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дан иной ответ или ответ отсутствует.</w:t>
      </w:r>
    </w:p>
    <w:p w:rsidR="005B6E1A" w:rsidRPr="006D03A2" w:rsidRDefault="005B6E1A" w:rsidP="00835C0C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Интерпретация результатов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2 балла – ученик достиг уровней базовой и повышенной подготовки;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1 балл – ученик достиг уровня базовой подготовки;</w:t>
      </w:r>
    </w:p>
    <w:p w:rsidR="00B52135" w:rsidRPr="006D03A2" w:rsidRDefault="00835C0C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ученик не достиг уровня базовой подготовки.</w:t>
      </w:r>
    </w:p>
    <w:p w:rsidR="005B6E1A" w:rsidRPr="006D03A2" w:rsidRDefault="005B6E1A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 3.</w:t>
      </w:r>
    </w:p>
    <w:p w:rsidR="00835C0C" w:rsidRPr="006D03A2" w:rsidRDefault="00835C0C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Предмет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: РУССКИЙ ЯЗЫК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Разделы: 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правописание, техника и навыки письма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Оценивается умение правильно, без ошибок, пропусков и искажения букв, списать текст.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учащихся: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2 балла – списанный текст не содержит ошибок, или допущенные при списывании ошибки были обнаружены и исправлены;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в списанном тексте допущено не более 2 ошибок, пропусков или искажений букв;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в списанном тексте допущено более 2 ошибок, пропусков или искажений букв.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Интерпретация  результатов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2 балла – ученик достиг уровней базовой и повышенной подготовки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ученик достиг уровня базовой подготовки;</w:t>
      </w:r>
    </w:p>
    <w:p w:rsidR="00835C0C" w:rsidRPr="006D03A2" w:rsidRDefault="00835C0C" w:rsidP="00835C0C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ученик не достиг уровня базовой подготовки.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 4.</w:t>
      </w:r>
    </w:p>
    <w:p w:rsidR="009F3F2D" w:rsidRPr="006D03A2" w:rsidRDefault="009F3F2D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Предмет: </w:t>
      </w:r>
      <w:r w:rsidR="009F3F2D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ОКРУЖАЮЩИЙ МИР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                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Разделы: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природные объ</w:t>
      </w:r>
      <w:r w:rsidR="009F3F2D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екты, группировка предметов</w:t>
      </w:r>
    </w:p>
    <w:p w:rsidR="009F3F2D" w:rsidRPr="006D03A2" w:rsidRDefault="009F3F2D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9F3F2D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Оце</w:t>
      </w:r>
      <w:r w:rsidR="009F3F2D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нивается знание детьми насекомых и птиц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умение </w:t>
      </w:r>
      <w:r w:rsidR="009F3F2D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различать по признакам, 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сравнивать</w:t>
      </w:r>
    </w:p>
    <w:p w:rsidR="009F3F2D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gramStart"/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Правильный ответ:</w:t>
      </w: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 </w:t>
      </w:r>
      <w:r w:rsidR="009F3F2D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птицы: лазоревка, дятел, синица; насекомые: муха, бабочка, комар, муравей.</w:t>
      </w:r>
      <w:proofErr w:type="gramEnd"/>
      <w:r w:rsidR="009F3F2D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Лишнее – паук (паукообразное)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учащихся: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ученик ответил верно;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нет ответа или ответ дан не верный</w:t>
      </w:r>
    </w:p>
    <w:p w:rsidR="005B6E1A" w:rsidRPr="006D03A2" w:rsidRDefault="005B6E1A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Интерпретация результатов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ученик достиг уровня базовой подготовки;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ученик не достиг уровня базовой подготовки.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 5.</w:t>
      </w:r>
    </w:p>
    <w:p w:rsidR="009F3F2D" w:rsidRPr="006D03A2" w:rsidRDefault="009F3F2D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lastRenderedPageBreak/>
        <w:t>Предмет: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ОКРУЖАЮЩИЙ МИР (Человек и природа)</w:t>
      </w:r>
    </w:p>
    <w:p w:rsidR="005B6E1A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               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МАТЕМАТИКА (Арифметика)</w:t>
      </w:r>
    </w:p>
    <w:p w:rsidR="009F3F2D" w:rsidRPr="006D03A2" w:rsidRDefault="009F3F2D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Разделы: 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природные объ</w:t>
      </w:r>
      <w:r w:rsidR="009F3F2D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екты, счет в пределах 20</w:t>
      </w:r>
    </w:p>
    <w:p w:rsidR="005B6E1A" w:rsidRPr="006D03A2" w:rsidRDefault="005B6E1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5B6E1A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Оценивается </w:t>
      </w:r>
      <w:r w:rsidR="005B6E1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умения устного счета в пределах 20.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Правильный ответ:</w:t>
      </w:r>
      <w:r w:rsidR="005B6E1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13 капель березового сока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учащихся:</w:t>
      </w:r>
    </w:p>
    <w:p w:rsidR="00B52135" w:rsidRPr="006D03A2" w:rsidRDefault="005B6E1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– дан правильный ответ;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дан иной ответ или ответ отсутствует.</w:t>
      </w:r>
    </w:p>
    <w:p w:rsidR="005B6E1A" w:rsidRPr="006D03A2" w:rsidRDefault="005B6E1A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</w:p>
    <w:p w:rsidR="00B52135" w:rsidRPr="005B6E1A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</w:rPr>
      </w:pPr>
      <w:r w:rsidRPr="005B6E1A">
        <w:rPr>
          <w:rFonts w:ascii="Times New Roman" w:eastAsia="Times New Roman" w:hAnsi="Times New Roman" w:cs="Times New Roman"/>
          <w:i/>
          <w:sz w:val="28"/>
          <w:szCs w:val="28"/>
        </w:rPr>
        <w:t>Интерпретация результатов</w:t>
      </w:r>
    </w:p>
    <w:p w:rsidR="00B52135" w:rsidRPr="006D03A2" w:rsidRDefault="005B6E1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– ученик достиг уровней базов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ой подготовки</w:t>
      </w:r>
      <w:proofErr w:type="gramStart"/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  <w:proofErr w:type="gramEnd"/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ученик не достиг уровня базовой подготовки</w:t>
      </w:r>
      <w:proofErr w:type="gramStart"/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5B6E1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proofErr w:type="gramEnd"/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5B6E1A" w:rsidRPr="006D03A2" w:rsidRDefault="00B52135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</w:t>
      </w:r>
      <w:r w:rsidR="005B6E1A"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 </w:t>
      </w:r>
      <w:r w:rsidR="005B6E1A"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6.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Предмет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: РУССКИЙ ЯЗЫК. ЧТЕНИЕ.</w:t>
      </w:r>
    </w:p>
    <w:p w:rsidR="005B6E1A" w:rsidRPr="006D03A2" w:rsidRDefault="005B6E1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</w:p>
    <w:p w:rsidR="005B6E1A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Раздел: </w:t>
      </w:r>
      <w:r w:rsidR="005B6E1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твердые и мягкие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5B6E1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согласные</w:t>
      </w:r>
    </w:p>
    <w:p w:rsidR="005B6E1A" w:rsidRPr="006D03A2" w:rsidRDefault="005B6E1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5B6E1A" w:rsidRPr="006D03A2" w:rsidRDefault="00B52135" w:rsidP="005B6E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Оценивается </w:t>
      </w:r>
      <w:r w:rsidR="005B6E1A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умение различать мягкие и твердые согласные звуки и выделять буквы, которые их обозначают;</w:t>
      </w:r>
    </w:p>
    <w:p w:rsidR="005B6E1A" w:rsidRPr="006D03A2" w:rsidRDefault="005B6E1A" w:rsidP="005B6E1A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0"/>
          <w:lang w:val="ru-RU"/>
        </w:rPr>
        <w:t>понимать то, что есть твердые согласные, не имеющие мягкой пары.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Правильный ответ: </w:t>
      </w:r>
      <w:r w:rsidR="005B6E1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вопрос 1 -  улетели, вопрос 2 - птицы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учащихся:</w:t>
      </w:r>
    </w:p>
    <w:p w:rsidR="00162B13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1 балл </w:t>
      </w:r>
      <w:proofErr w:type="gramStart"/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162B13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</w:t>
      </w:r>
      <w:proofErr w:type="gramEnd"/>
      <w:r w:rsidR="00162B13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пределены правильно слова и звуки</w:t>
      </w:r>
    </w:p>
    <w:p w:rsidR="00162B13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0 баллов – найдено меньше двух слов или </w:t>
      </w:r>
      <w:r w:rsidR="00162B13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совсем задание не выполнено</w:t>
      </w:r>
    </w:p>
    <w:p w:rsidR="00162B13" w:rsidRPr="006D03A2" w:rsidRDefault="00162B13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Интерпретация результатов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ученик достиг уровня базовой подготовки;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ученик не достиг уровня базовой подготовки.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162B13" w:rsidRPr="006D03A2" w:rsidRDefault="00162B13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</w:p>
    <w:p w:rsidR="00162B13" w:rsidRPr="006D03A2" w:rsidRDefault="00162B13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</w:p>
    <w:p w:rsidR="00162B13" w:rsidRPr="006D03A2" w:rsidRDefault="00162B13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</w:p>
    <w:p w:rsidR="00162B13" w:rsidRPr="006D03A2" w:rsidRDefault="00162B13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</w:p>
    <w:p w:rsidR="00162B13" w:rsidRPr="006D03A2" w:rsidRDefault="00162B13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</w:p>
    <w:p w:rsidR="00162B13" w:rsidRPr="006D03A2" w:rsidRDefault="00162B13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</w:p>
    <w:p w:rsidR="00162B13" w:rsidRPr="006D03A2" w:rsidRDefault="00162B13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</w:p>
    <w:p w:rsidR="00162B13" w:rsidRPr="006D03A2" w:rsidRDefault="00162B13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</w:p>
    <w:p w:rsidR="00162B13" w:rsidRPr="006D03A2" w:rsidRDefault="00162B13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</w:p>
    <w:p w:rsidR="00B52135" w:rsidRPr="006D03A2" w:rsidRDefault="00B52135" w:rsidP="00162B13">
      <w:pPr>
        <w:pStyle w:val="aa"/>
        <w:jc w:val="center"/>
        <w:rPr>
          <w:rFonts w:ascii="Times New Roman" w:eastAsia="Times New Roman" w:hAnsi="Times New Roman" w:cs="Times New Roman"/>
          <w:b/>
          <w:sz w:val="32"/>
          <w:szCs w:val="32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32"/>
          <w:szCs w:val="32"/>
          <w:lang w:val="ru-RU"/>
        </w:rPr>
        <w:lastRenderedPageBreak/>
        <w:t>ЗАДАНИЯ  ДОПОЛНИТЕЛЬНОЙ  ЧАСТИ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162B13">
      <w:pPr>
        <w:pStyle w:val="aa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Эти задания выполняются детьми только на добровольной основе. Приступать к этим заданиям детям разрешается только после того, как учитель убедился, что они попробовали выполнить все задания основной части работы и дальнейшее продолжение работы над ними нецелесообразно.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 7.</w:t>
      </w:r>
    </w:p>
    <w:p w:rsidR="00162B13" w:rsidRPr="006D03A2" w:rsidRDefault="00162B13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162B13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Предмет: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162B13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МАТЕМАТИКА</w:t>
      </w:r>
    </w:p>
    <w:p w:rsidR="00162B13" w:rsidRPr="006D03A2" w:rsidRDefault="00162B13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162B13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Раздел: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</w:t>
      </w:r>
      <w:r w:rsidR="00162B13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решение задач в два действия</w:t>
      </w:r>
    </w:p>
    <w:p w:rsidR="00162B13" w:rsidRPr="006D03A2" w:rsidRDefault="00162B13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162B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Оценивается</w:t>
      </w:r>
      <w:r w:rsidR="00162B13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умение переводить текст на язык математики.  Для этого нужно выбрать из текста необходимый абзац и составить по нему условие задачи</w:t>
      </w:r>
      <w:proofErr w:type="gramStart"/>
      <w:r w:rsidR="00162B13" w:rsidRPr="006D03A2">
        <w:rPr>
          <w:rFonts w:ascii="Times New Roman" w:hAnsi="Times New Roman" w:cs="Times New Roman"/>
          <w:sz w:val="28"/>
          <w:szCs w:val="20"/>
          <w:lang w:val="ru-RU"/>
        </w:rPr>
        <w:t>.</w:t>
      </w:r>
      <w:proofErr w:type="gramEnd"/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162B13" w:rsidRPr="006D03A2">
        <w:rPr>
          <w:rFonts w:ascii="Times New Roman" w:hAnsi="Times New Roman" w:cs="Times New Roman"/>
          <w:sz w:val="28"/>
          <w:szCs w:val="20"/>
          <w:lang w:val="ru-RU"/>
        </w:rPr>
        <w:t>у</w:t>
      </w:r>
      <w:proofErr w:type="gramEnd"/>
      <w:r w:rsidR="00162B13" w:rsidRPr="006D03A2">
        <w:rPr>
          <w:rFonts w:ascii="Times New Roman" w:hAnsi="Times New Roman" w:cs="Times New Roman"/>
          <w:sz w:val="28"/>
          <w:szCs w:val="20"/>
          <w:lang w:val="ru-RU"/>
        </w:rPr>
        <w:t>мение устанавливать отношения между данными и вопросом.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Правильный ответ: </w:t>
      </w:r>
      <w:r w:rsidR="00162B13" w:rsidRPr="006D03A2">
        <w:rPr>
          <w:rFonts w:ascii="Times New Roman" w:hAnsi="Times New Roman" w:cs="Times New Roman"/>
          <w:sz w:val="28"/>
          <w:szCs w:val="20"/>
          <w:lang w:val="ru-RU"/>
        </w:rPr>
        <w:t>12-(4-2) или 4-2, 12-2;  12-2;  4+3+1+2.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учащихся: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дан правильный ответ;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дан иной ответ или задание не выполнялось.</w:t>
      </w:r>
    </w:p>
    <w:p w:rsidR="00162B13" w:rsidRPr="006D03A2" w:rsidRDefault="00162B13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Интерпретация результатов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1 балл – ученик достиг уровня базовой подготовки </w:t>
      </w:r>
      <w:proofErr w:type="spellStart"/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по</w:t>
      </w:r>
      <w:r w:rsidR="00162B13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математике</w:t>
      </w:r>
      <w:proofErr w:type="spellEnd"/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ученик не достиг базового уровня подготовки.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 8.</w:t>
      </w:r>
    </w:p>
    <w:p w:rsidR="00162B13" w:rsidRPr="006D03A2" w:rsidRDefault="00162B13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Предмет: 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ОКРУЖАЮЩИЙ МИР</w:t>
      </w:r>
    </w:p>
    <w:p w:rsidR="00B961CA" w:rsidRPr="006D03A2" w:rsidRDefault="00B961C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Раздел: 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природные объекты</w:t>
      </w:r>
    </w:p>
    <w:p w:rsidR="00B961CA" w:rsidRPr="006D03A2" w:rsidRDefault="00B961C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961CA" w:rsidRPr="006D03A2" w:rsidRDefault="00B52135" w:rsidP="00B961CA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 w:cs="Times New Roman"/>
          <w:sz w:val="28"/>
          <w:szCs w:val="20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Оценивается </w:t>
      </w:r>
      <w:r w:rsidR="00B961CA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умение различать деревья, кустарники, травы, знание частей цветкового растения.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учащихся: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3 балла – на</w:t>
      </w:r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рисунке</w:t>
      </w:r>
      <w:proofErr w:type="gramEnd"/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верно изображены все 8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стрелок;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2 балла – </w:t>
      </w:r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на </w:t>
      </w:r>
      <w:proofErr w:type="gramStart"/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рисунке</w:t>
      </w:r>
      <w:proofErr w:type="gramEnd"/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верно изображены от 5 до 7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стрелок и при этом от</w:t>
      </w:r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сутствуют ошибки в знании частей цветковых растений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</w:p>
    <w:p w:rsidR="00B52135" w:rsidRPr="006D03A2" w:rsidRDefault="00B961CA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на рисунке изображены  4 стрелки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и при этом может быть допущена одна ошибка в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proofErr w:type="spellEnd"/>
      <w:proofErr w:type="gramEnd"/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знании частей цветковых растений 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0 баллов – на </w:t>
      </w:r>
      <w:proofErr w:type="gramStart"/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рисунке</w:t>
      </w:r>
      <w:proofErr w:type="gramEnd"/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верно изображены менее 4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стрелок, или задание не выполнено;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Интерпретация результатов</w:t>
      </w:r>
    </w:p>
    <w:p w:rsidR="00B961CA" w:rsidRPr="006D03A2" w:rsidRDefault="00B961CA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3 или 2 балла – ученик достиг уровней базовой и повышенной подготовки;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ученик достиг уровня базовой подготовки;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0 баллов – результат не подлежит интерпретации.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961CA" w:rsidRPr="006D03A2" w:rsidRDefault="00CA3040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 9</w:t>
      </w:r>
      <w:r w:rsidR="00B52135"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 xml:space="preserve">.   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      </w:t>
      </w:r>
    </w:p>
    <w:p w:rsidR="00B961CA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Предмет: 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РУССКИЙ ЯЗЫК</w:t>
      </w:r>
    </w:p>
    <w:p w:rsidR="00B961CA" w:rsidRPr="006D03A2" w:rsidRDefault="00B961C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Раздел: 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лексика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Оценивается словарный запас ребёнка</w:t>
      </w:r>
      <w:r w:rsidR="00B961CA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B961CA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и  готовность учащихся объяснить смысл выражения, лексическое значение которого понятно из контекста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</w:t>
      </w:r>
    </w:p>
    <w:p w:rsidR="00B52135" w:rsidRPr="006D03A2" w:rsidRDefault="00B961C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балла – незнакомых слов нет;</w:t>
      </w:r>
    </w:p>
    <w:p w:rsidR="00B52135" w:rsidRPr="006D03A2" w:rsidRDefault="00B961CA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незнакомых слов одно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–задание не выполнено.</w:t>
      </w:r>
    </w:p>
    <w:p w:rsidR="00B961CA" w:rsidRPr="006D03A2" w:rsidRDefault="00B961CA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Интерпретация результатов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2 балла – ученик достиг уровней базовой и повышенной подготовки;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ученик достиг уровня базовой подготовки;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0 баллов – результат не подлежит интерпретации.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Задание 10.</w:t>
      </w:r>
    </w:p>
    <w:p w:rsidR="00B961CA" w:rsidRPr="006D03A2" w:rsidRDefault="00B961CA" w:rsidP="002745D8">
      <w:pPr>
        <w:pStyle w:val="aa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Предмет: 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РУССКИЙ ЯЗЫК</w:t>
      </w:r>
    </w:p>
    <w:p w:rsidR="00CA3040" w:rsidRPr="006D03A2" w:rsidRDefault="00CA3040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Раздел: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высказывания</w:t>
      </w:r>
    </w:p>
    <w:p w:rsidR="00CA3040" w:rsidRPr="006D03A2" w:rsidRDefault="00B52135" w:rsidP="00CA3040">
      <w:pPr>
        <w:pStyle w:val="aa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Оценивается</w:t>
      </w:r>
      <w:r w:rsidR="00CA3040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="00CA3040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заложены ли основы такого </w:t>
      </w:r>
      <w:proofErr w:type="spellStart"/>
      <w:r w:rsidR="00CA3040" w:rsidRPr="006D03A2">
        <w:rPr>
          <w:rFonts w:ascii="Times New Roman" w:hAnsi="Times New Roman" w:cs="Times New Roman"/>
          <w:sz w:val="28"/>
          <w:szCs w:val="20"/>
          <w:lang w:val="ru-RU"/>
        </w:rPr>
        <w:t>общеучебного</w:t>
      </w:r>
      <w:proofErr w:type="spellEnd"/>
      <w:r w:rsidR="00CA3040" w:rsidRPr="006D03A2">
        <w:rPr>
          <w:rFonts w:ascii="Times New Roman" w:hAnsi="Times New Roman" w:cs="Times New Roman"/>
          <w:sz w:val="28"/>
          <w:szCs w:val="20"/>
          <w:lang w:val="ru-RU"/>
        </w:rPr>
        <w:t xml:space="preserve"> универсального действия, как смысловое чтение: осмысленность чтения как умение удерживать контекстное значение фразеологизмов и способность выбрать для каждого из них правильное объяснение.</w:t>
      </w:r>
      <w:r w:rsidR="00CA3040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Оцениваются следующие аспекты:</w:t>
      </w:r>
    </w:p>
    <w:p w:rsidR="00CA3040" w:rsidRPr="006D03A2" w:rsidRDefault="00CA3040" w:rsidP="00CA3040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Коды оценки возможных ответов учащихся:</w:t>
      </w:r>
    </w:p>
    <w:p w:rsidR="00B52135" w:rsidRPr="006D03A2" w:rsidRDefault="00CA3040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2 балла – 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полный ответ на поставленный вопрос;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 – ответ не полный;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0 баллов </w:t>
      </w:r>
      <w:r w:rsidR="00CA3040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- дан иной ответ или задание не выполнялось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CA3040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Интерпретация </w:t>
      </w:r>
      <w:r w:rsidR="00B52135" w:rsidRPr="006D03A2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 результатов</w:t>
      </w:r>
    </w:p>
    <w:p w:rsidR="00B52135" w:rsidRPr="006D03A2" w:rsidRDefault="00CA3040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1 балл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– ученик достиг уровней базовой и повышенной подготовки;</w:t>
      </w:r>
    </w:p>
    <w:p w:rsidR="00B52135" w:rsidRPr="006D03A2" w:rsidRDefault="00CA3040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0 баллов </w:t>
      </w:r>
      <w:r w:rsidR="00B52135" w:rsidRPr="006D03A2">
        <w:rPr>
          <w:rFonts w:ascii="Times New Roman" w:eastAsia="Times New Roman" w:hAnsi="Times New Roman" w:cs="Times New Roman"/>
          <w:sz w:val="28"/>
          <w:szCs w:val="28"/>
          <w:lang w:val="ru-RU"/>
        </w:rPr>
        <w:t>– ученик не достиг базового уровня подготовки.</w:t>
      </w: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b/>
          <w:sz w:val="28"/>
          <w:szCs w:val="28"/>
          <w:lang w:val="ru-RU"/>
        </w:rPr>
        <w:t>Задание 11.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u w:val="single"/>
          <w:lang w:val="ru-RU"/>
        </w:rPr>
      </w:pP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u w:val="single"/>
          <w:lang w:val="ru-RU"/>
        </w:rPr>
        <w:t>Предмет: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  <w:t>ОКРУЖАЮЩИЙ МИР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u w:val="single"/>
          <w:lang w:val="ru-RU"/>
        </w:rPr>
      </w:pP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u w:val="single"/>
          <w:lang w:val="ru-RU"/>
        </w:rPr>
        <w:t>Раздел: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  <w:t>экология</w:t>
      </w:r>
    </w:p>
    <w:p w:rsidR="00B6010E" w:rsidRPr="006D03A2" w:rsidRDefault="00B6010E" w:rsidP="00B6010E">
      <w:pPr>
        <w:pStyle w:val="aa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lastRenderedPageBreak/>
        <w:tab/>
        <w:t>Оценивается умение строить небольшое самостоятельное высказывание как ответ на заданный вопрос.</w:t>
      </w:r>
    </w:p>
    <w:p w:rsidR="00B6010E" w:rsidRPr="006D03A2" w:rsidRDefault="00B6010E" w:rsidP="00B6010E">
      <w:pPr>
        <w:pStyle w:val="aa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  <w:t>Правильность выполнения данного задания проверяется с помощью дифференцированной оценки. Оцениваются следующие аспекты.</w:t>
      </w:r>
    </w:p>
    <w:p w:rsidR="00B6010E" w:rsidRPr="006D03A2" w:rsidRDefault="00B6010E" w:rsidP="00B6010E">
      <w:pPr>
        <w:pStyle w:val="aa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КРИТЕРИЙ 1 . </w:t>
      </w:r>
    </w:p>
    <w:p w:rsidR="00B6010E" w:rsidRPr="006D03A2" w:rsidRDefault="00B6010E" w:rsidP="00B6010E">
      <w:pPr>
        <w:pStyle w:val="aa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Соответствие содержания высказывания заданному вопросу и наличие эмоционального отклика на загрязнение природы (максимальная оценка – 2 балла).</w:t>
      </w:r>
    </w:p>
    <w:p w:rsidR="00B6010E" w:rsidRPr="006D03A2" w:rsidRDefault="00B6010E" w:rsidP="00B6010E">
      <w:pPr>
        <w:pStyle w:val="aa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2 балла - ставится, если в высказывании содержится ответ на поставленный вопрос и при этом использована эмоционально окрашенная лексика или читается указание на безразличие людей, их нечистоплотность</w:t>
      </w:r>
      <w:r w:rsidRPr="006D03A2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B6010E" w:rsidRPr="006D03A2" w:rsidRDefault="00B6010E" w:rsidP="00B6010E">
      <w:pPr>
        <w:pStyle w:val="aa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1 балл - ставится, если в ответе не выражен один из критериев (связь высказывания с поставленным вопросом или эмоциональный отклик).</w:t>
      </w:r>
    </w:p>
    <w:p w:rsidR="00B6010E" w:rsidRPr="006D03A2" w:rsidRDefault="00B6010E" w:rsidP="00B6010E">
      <w:pPr>
        <w:pStyle w:val="aa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0 баллов - ставится, если высказывание никак – ни эмоционально, ни содержательно – не связано с поставленным вопросом. 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D34A2D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КРИТЕРИЙ 2 . </w:t>
      </w:r>
    </w:p>
    <w:p w:rsidR="00D34A2D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Соответствие структуры высказывания заданию (максимальная оценка – 1 балл).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1 балл</w:t>
      </w:r>
      <w:r w:rsidR="00D34A2D"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-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ставится, если ответ дан в виде предложения.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0 балл</w:t>
      </w:r>
      <w:r w:rsidR="00D34A2D" w:rsidRPr="006D03A2">
        <w:rPr>
          <w:rFonts w:ascii="Times New Roman" w:hAnsi="Times New Roman" w:cs="Times New Roman"/>
          <w:sz w:val="28"/>
          <w:szCs w:val="28"/>
          <w:lang w:val="ru-RU"/>
        </w:rPr>
        <w:t>ов -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ставится, если ответ дан одним словом или словосочетанием (например, «</w:t>
      </w:r>
      <w:r w:rsidRPr="006D03A2">
        <w:rPr>
          <w:rFonts w:ascii="Times New Roman" w:hAnsi="Times New Roman" w:cs="Times New Roman"/>
          <w:i/>
          <w:sz w:val="28"/>
          <w:szCs w:val="28"/>
          <w:lang w:val="ru-RU"/>
        </w:rPr>
        <w:t>не сорить» и т.п.).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D34A2D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КРИТЕРИЙ 3</w:t>
      </w:r>
      <w:r w:rsidR="00D34A2D"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B6010E" w:rsidRPr="006D03A2" w:rsidRDefault="00B6010E" w:rsidP="00D34A2D">
      <w:pPr>
        <w:pStyle w:val="aa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6D03A2">
        <w:rPr>
          <w:rFonts w:ascii="Times New Roman" w:hAnsi="Times New Roman" w:cs="Times New Roman"/>
          <w:sz w:val="28"/>
          <w:szCs w:val="28"/>
          <w:lang w:val="ru-RU"/>
        </w:rPr>
        <w:t>Сформированность</w:t>
      </w:r>
      <w:proofErr w:type="spellEnd"/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технических навыков письма – оформление начала и конца предложения, соблюдение условностей письменного текста, разборчивость почерка. Максимальная оценка по этому аспекту – 2 балла.</w:t>
      </w:r>
    </w:p>
    <w:p w:rsidR="00B6010E" w:rsidRPr="006D03A2" w:rsidRDefault="00B6010E" w:rsidP="00D34A2D">
      <w:pPr>
        <w:pStyle w:val="aa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2 балл</w:t>
      </w:r>
      <w:r w:rsidR="00D34A2D" w:rsidRPr="006D03A2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ставится, если предложение оформлено правильно и почерк разборчив.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1 балл ставится, если не выполнен один из критериев.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0 балл</w:t>
      </w:r>
      <w:r w:rsidR="00D34A2D" w:rsidRPr="006D03A2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ставится, если не выполнены оба критерия</w:t>
      </w:r>
      <w:r w:rsidRPr="006D03A2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ВНИМАНИЕ!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  <w:t>Наличие/отсутствие иных пунктуационных или орфографических ошибок в свободном высказывании ребенка на этом этапе не оценивается.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  <w:t>Если задание ребенком не выполнялось, оно не подлежит оцениванию.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D03A2">
        <w:rPr>
          <w:rFonts w:ascii="Times New Roman" w:hAnsi="Times New Roman" w:cs="Times New Roman"/>
          <w:i/>
          <w:sz w:val="28"/>
          <w:szCs w:val="28"/>
          <w:lang w:val="ru-RU"/>
        </w:rPr>
        <w:t>Интерпретация суммарных результатов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5 баллов – ученик достиг уровней базовой и повышенной подготовки;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4 или 3 балла – ученик достиг уровня базовой подготовки;</w:t>
      </w:r>
    </w:p>
    <w:p w:rsidR="00B6010E" w:rsidRPr="006D03A2" w:rsidRDefault="00B6010E" w:rsidP="00B6010E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2 и менее баллов – ученик не достиг уровня базовой подготовки.</w:t>
      </w:r>
    </w:p>
    <w:p w:rsidR="00B52135" w:rsidRPr="006D03A2" w:rsidRDefault="00B52135" w:rsidP="00B6010E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B6010E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B52135" w:rsidRPr="006D03A2" w:rsidRDefault="00B52135" w:rsidP="002745D8">
      <w:pPr>
        <w:pStyle w:val="aa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jc w:val="center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b/>
          <w:sz w:val="32"/>
          <w:szCs w:val="32"/>
          <w:lang w:val="ru-RU"/>
        </w:rPr>
        <w:lastRenderedPageBreak/>
        <w:t>Интегрированная проверочная работа для 1 класса</w:t>
      </w:r>
    </w:p>
    <w:p w:rsidR="00993332" w:rsidRPr="006D03A2" w:rsidRDefault="00993332" w:rsidP="00993332">
      <w:pPr>
        <w:pStyle w:val="aa"/>
        <w:jc w:val="center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b/>
          <w:sz w:val="32"/>
          <w:szCs w:val="32"/>
          <w:lang w:val="ru-RU"/>
        </w:rPr>
        <w:t xml:space="preserve"> (конец года):</w:t>
      </w:r>
    </w:p>
    <w:p w:rsidR="00993332" w:rsidRPr="006D03A2" w:rsidRDefault="00993332" w:rsidP="00993332">
      <w:pPr>
        <w:pStyle w:val="aa"/>
        <w:jc w:val="center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b/>
          <w:sz w:val="32"/>
          <w:szCs w:val="32"/>
          <w:lang w:val="ru-RU"/>
        </w:rPr>
        <w:t>фиксация результатов выполнения проверочной работы,</w:t>
      </w:r>
    </w:p>
    <w:p w:rsidR="00993332" w:rsidRPr="006D03A2" w:rsidRDefault="00993332" w:rsidP="00993332">
      <w:pPr>
        <w:pStyle w:val="aa"/>
        <w:jc w:val="center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6D03A2">
        <w:rPr>
          <w:rFonts w:ascii="Times New Roman" w:hAnsi="Times New Roman" w:cs="Times New Roman"/>
          <w:b/>
          <w:sz w:val="32"/>
          <w:szCs w:val="32"/>
          <w:lang w:val="ru-RU"/>
        </w:rPr>
        <w:t>их анализ и интерпретация, использование результатов</w:t>
      </w: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  <w:t xml:space="preserve">Результаты выполнения детьми итоговой проверочной работы заносятся учителем (или старшеклассником) в базу данных или в таблицу </w:t>
      </w:r>
      <w:r w:rsidRPr="00993332">
        <w:rPr>
          <w:rFonts w:ascii="Times New Roman" w:hAnsi="Times New Roman" w:cs="Times New Roman"/>
          <w:sz w:val="28"/>
          <w:szCs w:val="28"/>
        </w:rPr>
        <w:t>Excel</w:t>
      </w:r>
      <w:r w:rsidRPr="006D03A2">
        <w:rPr>
          <w:rFonts w:ascii="Times New Roman" w:hAnsi="Times New Roman" w:cs="Times New Roman"/>
          <w:sz w:val="28"/>
          <w:szCs w:val="28"/>
          <w:lang w:val="ru-RU"/>
        </w:rPr>
        <w:t>. Затем ответы кодируются и интерпретируются так, как это подробно описано выше. (Примеры соответствующих таблиц см. далее).</w:t>
      </w: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  <w:t xml:space="preserve">По результатам итоговой проверочной работы учитель может не только относительно объективно оценить уровень подготовки каждого ученика и выявить группы риска, но и оценить эффективность собственного процесса обучения и принять необходимые меры для коррекции. </w:t>
      </w: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  <w:t>Примерные ориентиры для отнесения детей к той или иной группе для данной контрольной работы составляют:</w:t>
      </w: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Группа риска – дети, набравшие суммарно менее 10 баллов из 33 возможных.</w:t>
      </w: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>Группа детей, достигших уровня базовой подготовки, но не превышающих его – дети, набравшие суммарно от 11 баллов до 20 баллов (из 33 возможных).</w:t>
      </w: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Группа детей, достигших как </w:t>
      </w:r>
      <w:proofErr w:type="gramStart"/>
      <w:r w:rsidRPr="006D03A2">
        <w:rPr>
          <w:rFonts w:ascii="Times New Roman" w:hAnsi="Times New Roman" w:cs="Times New Roman"/>
          <w:sz w:val="28"/>
          <w:szCs w:val="28"/>
          <w:lang w:val="ru-RU"/>
        </w:rPr>
        <w:t>базового</w:t>
      </w:r>
      <w:proofErr w:type="gramEnd"/>
      <w:r w:rsidRPr="006D03A2">
        <w:rPr>
          <w:rFonts w:ascii="Times New Roman" w:hAnsi="Times New Roman" w:cs="Times New Roman"/>
          <w:sz w:val="28"/>
          <w:szCs w:val="28"/>
          <w:lang w:val="ru-RU"/>
        </w:rPr>
        <w:t>, так и более высоких уровней – дети, набравшие суммарно более 20 баллов (из 33 возможных).</w:t>
      </w: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  <w:r w:rsidRPr="006D03A2">
        <w:rPr>
          <w:rFonts w:ascii="Times New Roman" w:hAnsi="Times New Roman" w:cs="Times New Roman"/>
          <w:sz w:val="28"/>
          <w:szCs w:val="28"/>
          <w:lang w:val="ru-RU"/>
        </w:rPr>
        <w:tab/>
        <w:t xml:space="preserve">С помощью данной </w:t>
      </w:r>
      <w:proofErr w:type="gramStart"/>
      <w:r w:rsidRPr="006D03A2">
        <w:rPr>
          <w:rFonts w:ascii="Times New Roman" w:hAnsi="Times New Roman" w:cs="Times New Roman"/>
          <w:sz w:val="28"/>
          <w:szCs w:val="28"/>
          <w:lang w:val="ru-RU"/>
        </w:rPr>
        <w:t>работы</w:t>
      </w:r>
      <w:proofErr w:type="gramEnd"/>
      <w:r w:rsidRPr="006D03A2">
        <w:rPr>
          <w:rFonts w:ascii="Times New Roman" w:hAnsi="Times New Roman" w:cs="Times New Roman"/>
          <w:sz w:val="28"/>
          <w:szCs w:val="28"/>
          <w:lang w:val="ru-RU"/>
        </w:rPr>
        <w:t xml:space="preserve"> возможно оценить и отдельные важнейшие аспекты обучения по отдельным предметам.</w:t>
      </w: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4D549F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</w:pPr>
    </w:p>
    <w:p w:rsidR="00993332" w:rsidRPr="006D03A2" w:rsidRDefault="00993332" w:rsidP="00993332">
      <w:pPr>
        <w:pStyle w:val="aa"/>
        <w:rPr>
          <w:rFonts w:ascii="Times New Roman" w:hAnsi="Times New Roman" w:cs="Times New Roman"/>
          <w:sz w:val="28"/>
          <w:szCs w:val="28"/>
          <w:lang w:val="ru-RU"/>
        </w:rPr>
        <w:sectPr w:rsidR="00993332" w:rsidRPr="006D03A2" w:rsidSect="00D53694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993332" w:rsidRDefault="00993332" w:rsidP="00993332">
      <w:pPr>
        <w:tabs>
          <w:tab w:val="left" w:pos="468"/>
          <w:tab w:val="left" w:pos="1548"/>
          <w:tab w:val="left" w:pos="3084"/>
          <w:tab w:val="left" w:pos="4081"/>
          <w:tab w:val="left" w:pos="5078"/>
          <w:tab w:val="left" w:pos="6075"/>
          <w:tab w:val="left" w:pos="7072"/>
          <w:tab w:val="left" w:pos="8069"/>
          <w:tab w:val="left" w:pos="9066"/>
          <w:tab w:val="left" w:pos="10063"/>
          <w:tab w:val="left" w:pos="11060"/>
          <w:tab w:val="left" w:pos="12057"/>
          <w:tab w:val="left" w:pos="13054"/>
          <w:tab w:val="left" w:pos="14051"/>
        </w:tabs>
        <w:ind w:left="93"/>
        <w:jc w:val="center"/>
        <w:rPr>
          <w:b/>
          <w:sz w:val="28"/>
          <w:szCs w:val="28"/>
        </w:rPr>
      </w:pPr>
      <w:r w:rsidRPr="006D03A2">
        <w:rPr>
          <w:b/>
          <w:sz w:val="28"/>
          <w:szCs w:val="28"/>
          <w:lang w:val="ru-RU"/>
        </w:rPr>
        <w:lastRenderedPageBreak/>
        <w:t xml:space="preserve">Таблица 1. Фиксация результатов выполнения итоговой комплексной проверочной работы. </w:t>
      </w:r>
      <w:r w:rsidRPr="00207931">
        <w:rPr>
          <w:b/>
          <w:sz w:val="28"/>
          <w:szCs w:val="28"/>
        </w:rPr>
        <w:t>1 кл.</w:t>
      </w:r>
    </w:p>
    <w:p w:rsidR="00993332" w:rsidRPr="00207931" w:rsidRDefault="00993332" w:rsidP="00993332">
      <w:pPr>
        <w:tabs>
          <w:tab w:val="left" w:pos="468"/>
          <w:tab w:val="left" w:pos="1548"/>
          <w:tab w:val="left" w:pos="3084"/>
          <w:tab w:val="left" w:pos="4081"/>
          <w:tab w:val="left" w:pos="5078"/>
          <w:tab w:val="left" w:pos="6075"/>
          <w:tab w:val="left" w:pos="7072"/>
          <w:tab w:val="left" w:pos="8069"/>
          <w:tab w:val="left" w:pos="9066"/>
          <w:tab w:val="left" w:pos="10063"/>
          <w:tab w:val="left" w:pos="11060"/>
          <w:tab w:val="left" w:pos="12057"/>
          <w:tab w:val="left" w:pos="13054"/>
          <w:tab w:val="left" w:pos="14051"/>
        </w:tabs>
        <w:ind w:left="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Основная часть работы</w:t>
      </w:r>
    </w:p>
    <w:p w:rsidR="00993332" w:rsidRDefault="00993332" w:rsidP="00993332">
      <w:pPr>
        <w:tabs>
          <w:tab w:val="left" w:pos="468"/>
          <w:tab w:val="left" w:pos="1548"/>
          <w:tab w:val="left" w:pos="3084"/>
          <w:tab w:val="left" w:pos="4081"/>
          <w:tab w:val="left" w:pos="5078"/>
          <w:tab w:val="left" w:pos="6075"/>
          <w:tab w:val="left" w:pos="7072"/>
          <w:tab w:val="left" w:pos="8069"/>
          <w:tab w:val="left" w:pos="9066"/>
          <w:tab w:val="left" w:pos="10063"/>
          <w:tab w:val="left" w:pos="11060"/>
          <w:tab w:val="left" w:pos="12057"/>
          <w:tab w:val="left" w:pos="13054"/>
          <w:tab w:val="left" w:pos="14051"/>
        </w:tabs>
        <w:ind w:left="93"/>
        <w:rPr>
          <w:rFonts w:ascii="Arial" w:hAnsi="Arial"/>
          <w:sz w:val="20"/>
          <w:szCs w:val="20"/>
        </w:rPr>
      </w:pPr>
    </w:p>
    <w:tbl>
      <w:tblPr>
        <w:tblW w:w="15386" w:type="dxa"/>
        <w:tblInd w:w="-252" w:type="dxa"/>
        <w:tblLayout w:type="fixed"/>
        <w:tblLook w:val="0000"/>
      </w:tblPr>
      <w:tblGrid>
        <w:gridCol w:w="786"/>
        <w:gridCol w:w="1014"/>
        <w:gridCol w:w="956"/>
        <w:gridCol w:w="1080"/>
        <w:gridCol w:w="1316"/>
        <w:gridCol w:w="1729"/>
        <w:gridCol w:w="1701"/>
        <w:gridCol w:w="1701"/>
        <w:gridCol w:w="1559"/>
        <w:gridCol w:w="1843"/>
        <w:gridCol w:w="1701"/>
      </w:tblGrid>
      <w:tr w:rsidR="00993332" w:rsidTr="006D03A2">
        <w:trPr>
          <w:trHeight w:val="1470"/>
        </w:trPr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№</w:t>
            </w:r>
          </w:p>
        </w:tc>
        <w:tc>
          <w:tcPr>
            <w:tcW w:w="10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Имя</w:t>
            </w:r>
          </w:p>
        </w:tc>
        <w:tc>
          <w:tcPr>
            <w:tcW w:w="33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Задание 1: </w:t>
            </w:r>
            <w:r w:rsidRPr="00207931">
              <w:rPr>
                <w:rFonts w:ascii="Arial" w:hAnsi="Arial"/>
                <w:b/>
                <w:sz w:val="20"/>
                <w:szCs w:val="20"/>
              </w:rPr>
              <w:t>Чтение</w:t>
            </w:r>
            <w:r>
              <w:rPr>
                <w:rFonts w:ascii="Arial" w:hAnsi="Arial"/>
                <w:sz w:val="20"/>
                <w:szCs w:val="20"/>
              </w:rPr>
              <w:t xml:space="preserve">, </w:t>
            </w:r>
            <w:r w:rsidRPr="00207931">
              <w:rPr>
                <w:rFonts w:ascii="Arial" w:hAnsi="Arial"/>
                <w:sz w:val="16"/>
                <w:szCs w:val="16"/>
              </w:rPr>
              <w:t>скорость чтения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993332">
            <w:pPr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Задание 2:</w:t>
            </w:r>
          </w:p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993332">
            <w:pPr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Задание 3: </w:t>
            </w:r>
          </w:p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Pr="00207931" w:rsidRDefault="00993332" w:rsidP="00993332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Задание 4, </w:t>
            </w:r>
          </w:p>
          <w:p w:rsidR="00993332" w:rsidRPr="00207931" w:rsidRDefault="00993332" w:rsidP="00A1553C">
            <w:pPr>
              <w:jc w:val="center"/>
              <w:rPr>
                <w:rFonts w:ascii="Arial" w:hAnsi="Arial"/>
                <w:b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Pr="00DF03EA" w:rsidRDefault="00993332" w:rsidP="006D03A2">
            <w:pPr>
              <w:ind w:firstLine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Задание 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Задание 6, </w:t>
            </w:r>
          </w:p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Итого</w:t>
            </w:r>
          </w:p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1575"/>
        </w:trPr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10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  <w:r>
              <w:rPr>
                <w:rFonts w:ascii="Arial" w:hAnsi="Arial"/>
                <w:sz w:val="16"/>
                <w:szCs w:val="16"/>
              </w:rPr>
              <w:t>№ первого слова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  <w:r>
              <w:rPr>
                <w:rFonts w:ascii="Arial" w:hAnsi="Arial"/>
                <w:sz w:val="16"/>
                <w:szCs w:val="16"/>
              </w:rPr>
              <w:t>№ последнего слова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3332" w:rsidRPr="00207931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207931">
              <w:rPr>
                <w:rFonts w:ascii="Arial" w:hAnsi="Arial"/>
                <w:sz w:val="16"/>
                <w:szCs w:val="16"/>
              </w:rPr>
              <w:t>кол-во прочитанных слов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16"/>
                <w:szCs w:val="16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  <w:tr w:rsidR="00993332" w:rsidTr="006D03A2">
        <w:trPr>
          <w:trHeight w:val="25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332" w:rsidRDefault="00993332" w:rsidP="00A1553C">
            <w:pPr>
              <w:jc w:val="right"/>
              <w:rPr>
                <w:rFonts w:ascii="Arial" w:hAnsi="Arial"/>
                <w:sz w:val="20"/>
                <w:szCs w:val="20"/>
              </w:rPr>
            </w:pPr>
          </w:p>
        </w:tc>
      </w:tr>
    </w:tbl>
    <w:p w:rsidR="00993332" w:rsidRDefault="00993332" w:rsidP="00993332"/>
    <w:p w:rsidR="00993332" w:rsidRPr="00C05CB3" w:rsidRDefault="00993332" w:rsidP="00993332">
      <w:pPr>
        <w:spacing w:line="360" w:lineRule="auto"/>
        <w:rPr>
          <w:sz w:val="28"/>
          <w:szCs w:val="28"/>
          <w:lang w:val="ru-RU"/>
        </w:rPr>
      </w:pPr>
    </w:p>
    <w:p w:rsidR="00993332" w:rsidRPr="00993332" w:rsidRDefault="00993332" w:rsidP="00993332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B96437" w:rsidRDefault="00B96437" w:rsidP="00993332">
      <w:pPr>
        <w:pStyle w:val="aa"/>
        <w:rPr>
          <w:rFonts w:ascii="Times New Roman" w:eastAsia="Times New Roman" w:hAnsi="Times New Roman" w:cs="Times New Roman"/>
          <w:sz w:val="28"/>
          <w:szCs w:val="28"/>
        </w:rPr>
        <w:sectPr w:rsidR="00B96437" w:rsidSect="00993332">
          <w:pgSz w:w="16838" w:h="11906" w:orient="landscape"/>
          <w:pgMar w:top="709" w:right="851" w:bottom="851" w:left="1134" w:header="709" w:footer="709" w:gutter="0"/>
          <w:cols w:space="708"/>
          <w:docGrid w:linePitch="360"/>
        </w:sectPr>
      </w:pPr>
    </w:p>
    <w:p w:rsidR="00B52135" w:rsidRPr="00B96437" w:rsidRDefault="00B96437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B96437">
        <w:rPr>
          <w:rFonts w:ascii="Times New Roman" w:eastAsia="Times New Roman" w:hAnsi="Times New Roman" w:cs="Times New Roman"/>
          <w:color w:val="002060"/>
          <w:sz w:val="28"/>
          <w:szCs w:val="28"/>
        </w:rPr>
        <w:lastRenderedPageBreak/>
        <w:t>МУНИЦИПАЛЬНОЕ ОБЩЕОБРАЗОВАТЕЛЬНОЕ УЧРЕЖДЕНИЕ</w:t>
      </w:r>
    </w:p>
    <w:p w:rsidR="00B96437" w:rsidRDefault="00B96437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 w:rsidRPr="00B96437">
        <w:rPr>
          <w:rFonts w:ascii="Times New Roman" w:eastAsia="Times New Roman" w:hAnsi="Times New Roman" w:cs="Times New Roman"/>
          <w:color w:val="002060"/>
          <w:sz w:val="28"/>
          <w:szCs w:val="28"/>
        </w:rPr>
        <w:t>ЛИЦЕЙ №15 г. СТАВРОПОЛЬ</w:t>
      </w: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3147060" cy="854710"/>
            <wp:effectExtent l="19050" t="0" r="0" b="0"/>
            <wp:docPr id="5" name="Рисунок 3" descr="C:\Users\Елена\Pictures\fgos_log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Pictures\fgos_logo.gif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85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  <w:lang w:val="ru-RU"/>
        </w:rPr>
      </w:pP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  <w:lang w:val="ru-RU"/>
        </w:rPr>
      </w:pPr>
    </w:p>
    <w:p w:rsidR="00E00774" w:rsidRP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28"/>
          <w:szCs w:val="28"/>
          <w:lang w:val="ru-RU"/>
        </w:rPr>
      </w:pPr>
    </w:p>
    <w:p w:rsid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</w:rPr>
      </w:pPr>
    </w:p>
    <w:p w:rsidR="00E00774" w:rsidRPr="00E00774" w:rsidRDefault="00E00774" w:rsidP="00B96437">
      <w:pPr>
        <w:pStyle w:val="aa"/>
        <w:jc w:val="center"/>
        <w:rPr>
          <w:rFonts w:ascii="Times New Roman" w:eastAsia="Times New Roman" w:hAnsi="Times New Roman" w:cs="Times New Roman"/>
          <w:color w:val="C00000"/>
          <w:sz w:val="36"/>
          <w:szCs w:val="36"/>
          <w:lang w:val="ru-RU"/>
        </w:rPr>
      </w:pPr>
      <w:r w:rsidRPr="00E00774">
        <w:rPr>
          <w:rFonts w:ascii="Times New Roman" w:eastAsia="Times New Roman" w:hAnsi="Times New Roman" w:cs="Times New Roman"/>
          <w:color w:val="C00000"/>
          <w:sz w:val="36"/>
          <w:szCs w:val="36"/>
          <w:lang w:val="ru-RU"/>
        </w:rPr>
        <w:t>ФЕДЕРАЛЬНЫЕ ГОСУДАРСТВЕННЫЕ ОБРАЗОВАТЕЛЬНЫЕ СТАНДАРТЫ ВТОРОГО ПОКОЛЕНИЯ КАК УСЛОВИЕ СОВЕРШЕНСТВОВАНИЯ КАЧЕСТВА ОБРАЗОВАНИЯ В СОВРЕМЕННОЙ ШКОЛЕ</w:t>
      </w:r>
    </w:p>
    <w:p w:rsidR="00B52135" w:rsidRPr="00E00774" w:rsidRDefault="00B52135" w:rsidP="00B52135">
      <w:pPr>
        <w:spacing w:line="360" w:lineRule="auto"/>
        <w:rPr>
          <w:rFonts w:ascii="Calibri" w:eastAsia="Times New Roman" w:hAnsi="Calibri" w:cs="Times New Roman"/>
          <w:b/>
          <w:color w:val="002060"/>
          <w:sz w:val="28"/>
          <w:szCs w:val="28"/>
          <w:lang w:val="ru-RU"/>
        </w:rPr>
      </w:pPr>
    </w:p>
    <w:p w:rsidR="00B52135" w:rsidRPr="00E00774" w:rsidRDefault="00B52135" w:rsidP="00B52135">
      <w:pPr>
        <w:spacing w:line="360" w:lineRule="auto"/>
        <w:ind w:firstLine="709"/>
        <w:jc w:val="both"/>
        <w:rPr>
          <w:rFonts w:ascii="Calibri" w:eastAsia="Times New Roman" w:hAnsi="Calibri" w:cs="Times New Roman"/>
          <w:sz w:val="28"/>
          <w:szCs w:val="28"/>
          <w:lang w:val="ru-RU"/>
        </w:rPr>
      </w:pPr>
    </w:p>
    <w:p w:rsidR="00E00774" w:rsidRP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  <w:r w:rsidRPr="00E00774">
        <w:rPr>
          <w:rFonts w:ascii="Times New Roman" w:eastAsia="Times New Roman" w:hAnsi="Times New Roman" w:cs="Times New Roman"/>
          <w:sz w:val="32"/>
          <w:szCs w:val="32"/>
          <w:lang w:val="ru-RU"/>
        </w:rPr>
        <w:t xml:space="preserve">                    </w:t>
      </w:r>
      <w:r w:rsidRPr="00E00774"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  <w:t>Материал подготовили учителя начальных классов:</w:t>
      </w:r>
    </w:p>
    <w:p w:rsidR="00E00774" w:rsidRP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  <w:r w:rsidRPr="00E00774"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  <w:t xml:space="preserve">                                                     </w:t>
      </w:r>
      <w:proofErr w:type="spellStart"/>
      <w:r w:rsidRPr="00E00774"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  <w:t>Хныкина</w:t>
      </w:r>
      <w:proofErr w:type="spellEnd"/>
      <w:r w:rsidRPr="00E00774"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  <w:t xml:space="preserve"> Елена Георгиевна</w:t>
      </w:r>
    </w:p>
    <w:p w:rsidR="00E00774" w:rsidRP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  <w:r w:rsidRPr="00E00774"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  <w:t xml:space="preserve">                                                     Романовская Елена Алексеевна</w:t>
      </w:r>
    </w:p>
    <w:p w:rsidR="00E00774" w:rsidRP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  <w:r w:rsidRPr="00E00774"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  <w:t xml:space="preserve">                                                     Пустовалова Галина Петровна</w:t>
      </w:r>
    </w:p>
    <w:p w:rsid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  <w:r w:rsidRPr="00E00774"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  <w:t xml:space="preserve">                                                     </w:t>
      </w:r>
      <w:proofErr w:type="spellStart"/>
      <w:r w:rsidRPr="00E00774"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  <w:t>Радикова</w:t>
      </w:r>
      <w:proofErr w:type="spellEnd"/>
      <w:r w:rsidRPr="00E00774"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  <w:t xml:space="preserve"> Елена Александровна</w:t>
      </w:r>
    </w:p>
    <w:p w:rsid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</w:p>
    <w:p w:rsid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</w:p>
    <w:p w:rsid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</w:p>
    <w:p w:rsid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</w:p>
    <w:p w:rsidR="00E00774" w:rsidRP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</w:p>
    <w:p w:rsidR="00E00774" w:rsidRPr="00E00774" w:rsidRDefault="00E00774" w:rsidP="00E00774">
      <w:pPr>
        <w:pStyle w:val="aa"/>
        <w:rPr>
          <w:rFonts w:ascii="Times New Roman" w:eastAsia="Times New Roman" w:hAnsi="Times New Roman" w:cs="Times New Roman"/>
          <w:color w:val="002060"/>
          <w:sz w:val="32"/>
          <w:szCs w:val="32"/>
          <w:lang w:val="ru-RU"/>
        </w:rPr>
      </w:pPr>
    </w:p>
    <w:p w:rsidR="00E00774" w:rsidRDefault="00E00774" w:rsidP="00E00774">
      <w:pPr>
        <w:pStyle w:val="aa"/>
        <w:rPr>
          <w:rFonts w:ascii="Times New Roman" w:eastAsia="Times New Roman" w:hAnsi="Times New Roman" w:cs="Times New Roman"/>
          <w:sz w:val="32"/>
          <w:szCs w:val="32"/>
          <w:lang w:val="ru-RU"/>
        </w:rPr>
      </w:pPr>
    </w:p>
    <w:p w:rsidR="00E00774" w:rsidRDefault="00E00774" w:rsidP="00E00774">
      <w:pPr>
        <w:pStyle w:val="aa"/>
        <w:rPr>
          <w:rFonts w:ascii="Times New Roman" w:eastAsia="Times New Roman" w:hAnsi="Times New Roman" w:cs="Times New Roman"/>
          <w:sz w:val="32"/>
          <w:szCs w:val="32"/>
          <w:lang w:val="ru-RU"/>
        </w:rPr>
      </w:pPr>
    </w:p>
    <w:p w:rsidR="00E00774" w:rsidRDefault="00C440E1" w:rsidP="00C440E1">
      <w:pPr>
        <w:pStyle w:val="aa"/>
        <w:jc w:val="center"/>
        <w:rPr>
          <w:rFonts w:ascii="Times New Roman" w:eastAsia="Times New Roman" w:hAnsi="Times New Roman" w:cs="Times New Roman"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sz w:val="32"/>
          <w:szCs w:val="32"/>
          <w:lang w:val="ru-RU"/>
        </w:rPr>
        <w:t>КУРСЫ 2011</w:t>
      </w:r>
    </w:p>
    <w:p w:rsidR="00C440E1" w:rsidRDefault="00C440E1" w:rsidP="00C440E1">
      <w:pPr>
        <w:pStyle w:val="aa"/>
        <w:jc w:val="center"/>
        <w:rPr>
          <w:rFonts w:ascii="Times New Roman" w:eastAsia="Times New Roman" w:hAnsi="Times New Roman" w:cs="Times New Roman"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sz w:val="32"/>
          <w:szCs w:val="32"/>
          <w:lang w:val="ru-RU"/>
        </w:rPr>
        <w:t>СТАВРОПОЛЬ</w:t>
      </w:r>
    </w:p>
    <w:p w:rsidR="00E00774" w:rsidRPr="00E00774" w:rsidRDefault="00E00774" w:rsidP="00E00774">
      <w:pPr>
        <w:pStyle w:val="aa"/>
        <w:rPr>
          <w:rFonts w:ascii="Times New Roman" w:eastAsia="Times New Roman" w:hAnsi="Times New Roman" w:cs="Times New Roman"/>
          <w:sz w:val="32"/>
          <w:szCs w:val="32"/>
          <w:lang w:val="ru-RU"/>
        </w:rPr>
      </w:pPr>
    </w:p>
    <w:p w:rsidR="00B52135" w:rsidRPr="00E00774" w:rsidRDefault="00B52135" w:rsidP="00E00774">
      <w:pPr>
        <w:jc w:val="center"/>
        <w:rPr>
          <w:lang w:val="ru-RU"/>
        </w:rPr>
      </w:pPr>
    </w:p>
    <w:sectPr w:rsidR="00B52135" w:rsidRPr="00E00774" w:rsidSect="00B96437">
      <w:pgSz w:w="11906" w:h="16838"/>
      <w:pgMar w:top="851" w:right="851" w:bottom="1134" w:left="709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1240C"/>
    <w:multiLevelType w:val="hybridMultilevel"/>
    <w:tmpl w:val="4190B05A"/>
    <w:lvl w:ilvl="0" w:tplc="04190001">
      <w:start w:val="1"/>
      <w:numFmt w:val="bullet"/>
      <w:lvlText w:val=""/>
      <w:lvlJc w:val="left"/>
      <w:pPr>
        <w:tabs>
          <w:tab w:val="num" w:pos="1365"/>
        </w:tabs>
        <w:ind w:left="13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85"/>
        </w:tabs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05"/>
        </w:tabs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25"/>
        </w:tabs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45"/>
        </w:tabs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65"/>
        </w:tabs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85"/>
        </w:tabs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05"/>
        </w:tabs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25"/>
        </w:tabs>
        <w:ind w:left="7125" w:hanging="360"/>
      </w:pPr>
      <w:rPr>
        <w:rFonts w:ascii="Wingdings" w:hAnsi="Wingdings" w:hint="default"/>
      </w:rPr>
    </w:lvl>
  </w:abstractNum>
  <w:abstractNum w:abstractNumId="1">
    <w:nsid w:val="01FF399A"/>
    <w:multiLevelType w:val="hybridMultilevel"/>
    <w:tmpl w:val="21761EE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2AA5452"/>
    <w:multiLevelType w:val="hybridMultilevel"/>
    <w:tmpl w:val="37C633B2"/>
    <w:lvl w:ilvl="0" w:tplc="B0CE7C0E">
      <w:start w:val="1"/>
      <w:numFmt w:val="bullet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9652267"/>
    <w:multiLevelType w:val="hybridMultilevel"/>
    <w:tmpl w:val="05200F1E"/>
    <w:lvl w:ilvl="0" w:tplc="04190001">
      <w:start w:val="1"/>
      <w:numFmt w:val="bullet"/>
      <w:lvlText w:val=""/>
      <w:lvlJc w:val="left"/>
      <w:pPr>
        <w:tabs>
          <w:tab w:val="num" w:pos="1785"/>
        </w:tabs>
        <w:ind w:left="1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05"/>
        </w:tabs>
        <w:ind w:left="2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25"/>
        </w:tabs>
        <w:ind w:left="3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45"/>
        </w:tabs>
        <w:ind w:left="3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65"/>
        </w:tabs>
        <w:ind w:left="4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85"/>
        </w:tabs>
        <w:ind w:left="5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05"/>
        </w:tabs>
        <w:ind w:left="6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25"/>
        </w:tabs>
        <w:ind w:left="6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45"/>
        </w:tabs>
        <w:ind w:left="7545" w:hanging="360"/>
      </w:pPr>
      <w:rPr>
        <w:rFonts w:ascii="Wingdings" w:hAnsi="Wingdings" w:hint="default"/>
      </w:rPr>
    </w:lvl>
  </w:abstractNum>
  <w:abstractNum w:abstractNumId="4">
    <w:nsid w:val="0A8D6FF7"/>
    <w:multiLevelType w:val="hybridMultilevel"/>
    <w:tmpl w:val="5A8078C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EE758D4"/>
    <w:multiLevelType w:val="hybridMultilevel"/>
    <w:tmpl w:val="0AD2930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6475DE3"/>
    <w:multiLevelType w:val="hybridMultilevel"/>
    <w:tmpl w:val="A174745E"/>
    <w:lvl w:ilvl="0" w:tplc="2CD0752C">
      <w:start w:val="82"/>
      <w:numFmt w:val="bullet"/>
      <w:lvlText w:val=""/>
      <w:lvlJc w:val="left"/>
      <w:pPr>
        <w:ind w:left="-633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8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5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2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29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6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4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127" w:hanging="360"/>
      </w:pPr>
      <w:rPr>
        <w:rFonts w:ascii="Wingdings" w:hAnsi="Wingdings" w:hint="default"/>
      </w:rPr>
    </w:lvl>
  </w:abstractNum>
  <w:abstractNum w:abstractNumId="7">
    <w:nsid w:val="184132A2"/>
    <w:multiLevelType w:val="hybridMultilevel"/>
    <w:tmpl w:val="7EEC9646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8">
    <w:nsid w:val="1C2F7A7B"/>
    <w:multiLevelType w:val="hybridMultilevel"/>
    <w:tmpl w:val="2E283B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D672C6A"/>
    <w:multiLevelType w:val="hybridMultilevel"/>
    <w:tmpl w:val="19B0F12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8B14F7C"/>
    <w:multiLevelType w:val="hybridMultilevel"/>
    <w:tmpl w:val="0C64D0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9AC598D"/>
    <w:multiLevelType w:val="hybridMultilevel"/>
    <w:tmpl w:val="8AF8C4D4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12">
    <w:nsid w:val="34FF668D"/>
    <w:multiLevelType w:val="hybridMultilevel"/>
    <w:tmpl w:val="FFE0F8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54D0D9A"/>
    <w:multiLevelType w:val="hybridMultilevel"/>
    <w:tmpl w:val="D96A43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CE72513"/>
    <w:multiLevelType w:val="hybridMultilevel"/>
    <w:tmpl w:val="F11E90A6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15">
    <w:nsid w:val="3E382B12"/>
    <w:multiLevelType w:val="hybridMultilevel"/>
    <w:tmpl w:val="155839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ED118AA"/>
    <w:multiLevelType w:val="hybridMultilevel"/>
    <w:tmpl w:val="BFAA54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2A856B4"/>
    <w:multiLevelType w:val="hybridMultilevel"/>
    <w:tmpl w:val="17B6FD9A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18">
    <w:nsid w:val="451C744E"/>
    <w:multiLevelType w:val="hybridMultilevel"/>
    <w:tmpl w:val="AB4CED2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96854A5"/>
    <w:multiLevelType w:val="hybridMultilevel"/>
    <w:tmpl w:val="FAD429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B762940"/>
    <w:multiLevelType w:val="hybridMultilevel"/>
    <w:tmpl w:val="853E42D2"/>
    <w:lvl w:ilvl="0" w:tplc="B0CE7C0E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8"/>
        </w:tabs>
        <w:ind w:left="32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8"/>
        </w:tabs>
        <w:ind w:left="53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</w:rPr>
    </w:lvl>
  </w:abstractNum>
  <w:abstractNum w:abstractNumId="21">
    <w:nsid w:val="4CDD0BBE"/>
    <w:multiLevelType w:val="hybridMultilevel"/>
    <w:tmpl w:val="43F8D63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53F826A2"/>
    <w:multiLevelType w:val="hybridMultilevel"/>
    <w:tmpl w:val="9CFCF4F0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23">
    <w:nsid w:val="579125BF"/>
    <w:multiLevelType w:val="hybridMultilevel"/>
    <w:tmpl w:val="786667A6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24">
    <w:nsid w:val="60100321"/>
    <w:multiLevelType w:val="hybridMultilevel"/>
    <w:tmpl w:val="54C47A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76C6FA6"/>
    <w:multiLevelType w:val="hybridMultilevel"/>
    <w:tmpl w:val="1090A6B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086028E"/>
    <w:multiLevelType w:val="hybridMultilevel"/>
    <w:tmpl w:val="49965BC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3043A7D"/>
    <w:multiLevelType w:val="hybridMultilevel"/>
    <w:tmpl w:val="D87A61B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5772527"/>
    <w:multiLevelType w:val="hybridMultilevel"/>
    <w:tmpl w:val="1AFA4FF6"/>
    <w:lvl w:ilvl="0" w:tplc="B0CE7C0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9">
    <w:nsid w:val="760270FF"/>
    <w:multiLevelType w:val="hybridMultilevel"/>
    <w:tmpl w:val="54BE592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65312A6"/>
    <w:multiLevelType w:val="hybridMultilevel"/>
    <w:tmpl w:val="4750596A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31">
    <w:nsid w:val="794F0F6F"/>
    <w:multiLevelType w:val="hybridMultilevel"/>
    <w:tmpl w:val="3AA8C6A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DCD79E2"/>
    <w:multiLevelType w:val="hybridMultilevel"/>
    <w:tmpl w:val="3CEC736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E7F10D2"/>
    <w:multiLevelType w:val="hybridMultilevel"/>
    <w:tmpl w:val="EF065A6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EFA0BB0"/>
    <w:multiLevelType w:val="hybridMultilevel"/>
    <w:tmpl w:val="4578788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9"/>
  </w:num>
  <w:num w:numId="4">
    <w:abstractNumId w:val="27"/>
  </w:num>
  <w:num w:numId="5">
    <w:abstractNumId w:val="4"/>
  </w:num>
  <w:num w:numId="6">
    <w:abstractNumId w:val="32"/>
  </w:num>
  <w:num w:numId="7">
    <w:abstractNumId w:val="24"/>
  </w:num>
  <w:num w:numId="8">
    <w:abstractNumId w:val="26"/>
  </w:num>
  <w:num w:numId="9">
    <w:abstractNumId w:val="13"/>
  </w:num>
  <w:num w:numId="10">
    <w:abstractNumId w:val="8"/>
  </w:num>
  <w:num w:numId="11">
    <w:abstractNumId w:val="25"/>
  </w:num>
  <w:num w:numId="12">
    <w:abstractNumId w:val="5"/>
  </w:num>
  <w:num w:numId="13">
    <w:abstractNumId w:val="21"/>
  </w:num>
  <w:num w:numId="14">
    <w:abstractNumId w:val="33"/>
  </w:num>
  <w:num w:numId="15">
    <w:abstractNumId w:val="19"/>
  </w:num>
  <w:num w:numId="16">
    <w:abstractNumId w:val="12"/>
  </w:num>
  <w:num w:numId="17">
    <w:abstractNumId w:val="29"/>
  </w:num>
  <w:num w:numId="18">
    <w:abstractNumId w:val="34"/>
  </w:num>
  <w:num w:numId="19">
    <w:abstractNumId w:val="18"/>
  </w:num>
  <w:num w:numId="20">
    <w:abstractNumId w:val="15"/>
  </w:num>
  <w:num w:numId="21">
    <w:abstractNumId w:val="11"/>
  </w:num>
  <w:num w:numId="22">
    <w:abstractNumId w:val="17"/>
  </w:num>
  <w:num w:numId="23">
    <w:abstractNumId w:val="14"/>
  </w:num>
  <w:num w:numId="24">
    <w:abstractNumId w:val="23"/>
  </w:num>
  <w:num w:numId="25">
    <w:abstractNumId w:val="7"/>
  </w:num>
  <w:num w:numId="26">
    <w:abstractNumId w:val="30"/>
  </w:num>
  <w:num w:numId="27">
    <w:abstractNumId w:val="22"/>
  </w:num>
  <w:num w:numId="28">
    <w:abstractNumId w:val="31"/>
  </w:num>
  <w:num w:numId="29">
    <w:abstractNumId w:val="10"/>
  </w:num>
  <w:num w:numId="30">
    <w:abstractNumId w:val="16"/>
  </w:num>
  <w:num w:numId="31">
    <w:abstractNumId w:val="1"/>
  </w:num>
  <w:num w:numId="32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"/>
  </w:num>
  <w:num w:numId="36">
    <w:abstractNumId w:val="2"/>
  </w:num>
  <w:num w:numId="37">
    <w:abstractNumId w:val="28"/>
  </w:num>
  <w:num w:numId="38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proofState w:spelling="clean" w:grammar="clean"/>
  <w:defaultTabStop w:val="708"/>
  <w:characterSpacingControl w:val="doNotCompress"/>
  <w:compat>
    <w:useFELayout/>
  </w:compat>
  <w:rsids>
    <w:rsidRoot w:val="004C2A79"/>
    <w:rsid w:val="00162B13"/>
    <w:rsid w:val="001727AF"/>
    <w:rsid w:val="001E4BFB"/>
    <w:rsid w:val="002745D8"/>
    <w:rsid w:val="00287B37"/>
    <w:rsid w:val="002D5C5F"/>
    <w:rsid w:val="003D283A"/>
    <w:rsid w:val="003E77BE"/>
    <w:rsid w:val="004201FC"/>
    <w:rsid w:val="0047700F"/>
    <w:rsid w:val="004C2A79"/>
    <w:rsid w:val="004D549F"/>
    <w:rsid w:val="004E363C"/>
    <w:rsid w:val="0059599C"/>
    <w:rsid w:val="005B0427"/>
    <w:rsid w:val="005B6E1A"/>
    <w:rsid w:val="006D03A2"/>
    <w:rsid w:val="00835C0C"/>
    <w:rsid w:val="0095435A"/>
    <w:rsid w:val="00993332"/>
    <w:rsid w:val="009F3F2D"/>
    <w:rsid w:val="00A42D2E"/>
    <w:rsid w:val="00B52135"/>
    <w:rsid w:val="00B6010E"/>
    <w:rsid w:val="00B961CA"/>
    <w:rsid w:val="00B96437"/>
    <w:rsid w:val="00BC0D40"/>
    <w:rsid w:val="00C05CB3"/>
    <w:rsid w:val="00C440E1"/>
    <w:rsid w:val="00CA3040"/>
    <w:rsid w:val="00D34A2D"/>
    <w:rsid w:val="00D468BC"/>
    <w:rsid w:val="00D53694"/>
    <w:rsid w:val="00E00774"/>
    <w:rsid w:val="00E848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40" w:line="480" w:lineRule="auto"/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0774"/>
  </w:style>
  <w:style w:type="paragraph" w:styleId="1">
    <w:name w:val="heading 1"/>
    <w:basedOn w:val="a"/>
    <w:next w:val="a"/>
    <w:link w:val="10"/>
    <w:uiPriority w:val="9"/>
    <w:qFormat/>
    <w:rsid w:val="00E00774"/>
    <w:pPr>
      <w:spacing w:before="600" w:after="0" w:line="360" w:lineRule="auto"/>
      <w:ind w:firstLine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00774"/>
    <w:pPr>
      <w:spacing w:before="320" w:after="0" w:line="360" w:lineRule="auto"/>
      <w:ind w:firstLine="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00774"/>
    <w:pPr>
      <w:spacing w:before="320" w:after="0" w:line="360" w:lineRule="auto"/>
      <w:ind w:firstLine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00774"/>
    <w:pPr>
      <w:spacing w:before="280" w:after="0" w:line="360" w:lineRule="auto"/>
      <w:ind w:firstLine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00774"/>
    <w:pPr>
      <w:spacing w:before="280" w:after="0" w:line="360" w:lineRule="auto"/>
      <w:ind w:firstLine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00774"/>
    <w:pPr>
      <w:spacing w:before="280" w:after="80" w:line="360" w:lineRule="auto"/>
      <w:ind w:firstLine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00774"/>
    <w:pPr>
      <w:spacing w:before="280" w:after="0" w:line="360" w:lineRule="auto"/>
      <w:ind w:firstLine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00774"/>
    <w:pPr>
      <w:spacing w:before="280" w:after="0" w:line="360" w:lineRule="auto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00774"/>
    <w:pPr>
      <w:spacing w:before="280" w:after="0" w:line="360" w:lineRule="auto"/>
      <w:ind w:firstLine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A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A79"/>
    <w:rPr>
      <w:rFonts w:ascii="Tahoma" w:hAnsi="Tahoma" w:cs="Tahoma"/>
      <w:sz w:val="16"/>
      <w:szCs w:val="16"/>
    </w:rPr>
  </w:style>
  <w:style w:type="paragraph" w:customStyle="1" w:styleId="a5">
    <w:name w:val="Знак"/>
    <w:basedOn w:val="a"/>
    <w:rsid w:val="00B52135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a6">
    <w:name w:val="Title"/>
    <w:basedOn w:val="a"/>
    <w:next w:val="a"/>
    <w:link w:val="a7"/>
    <w:uiPriority w:val="10"/>
    <w:qFormat/>
    <w:rsid w:val="00E00774"/>
    <w:pPr>
      <w:spacing w:line="240" w:lineRule="auto"/>
      <w:ind w:firstLine="0"/>
    </w:pPr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character" w:customStyle="1" w:styleId="a7">
    <w:name w:val="Название Знак"/>
    <w:basedOn w:val="a0"/>
    <w:link w:val="a6"/>
    <w:uiPriority w:val="10"/>
    <w:rsid w:val="00E00774"/>
    <w:rPr>
      <w:rFonts w:asciiTheme="majorHAnsi" w:eastAsiaTheme="majorEastAsia" w:hAnsiTheme="majorHAnsi" w:cstheme="majorBidi"/>
      <w:b/>
      <w:bCs/>
      <w:i/>
      <w:iCs/>
      <w:spacing w:val="10"/>
      <w:sz w:val="60"/>
      <w:szCs w:val="60"/>
    </w:rPr>
  </w:style>
  <w:style w:type="table" w:styleId="a8">
    <w:name w:val="Table Grid"/>
    <w:basedOn w:val="a1"/>
    <w:uiPriority w:val="59"/>
    <w:rsid w:val="003D28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E00774"/>
    <w:pPr>
      <w:ind w:left="720"/>
      <w:contextualSpacing/>
    </w:pPr>
  </w:style>
  <w:style w:type="paragraph" w:styleId="aa">
    <w:name w:val="No Spacing"/>
    <w:basedOn w:val="a"/>
    <w:uiPriority w:val="1"/>
    <w:qFormat/>
    <w:rsid w:val="00E00774"/>
    <w:pPr>
      <w:spacing w:after="0" w:line="240" w:lineRule="auto"/>
      <w:ind w:firstLine="0"/>
    </w:pPr>
  </w:style>
  <w:style w:type="character" w:customStyle="1" w:styleId="10">
    <w:name w:val="Заголовок 1 Знак"/>
    <w:basedOn w:val="a0"/>
    <w:link w:val="1"/>
    <w:uiPriority w:val="9"/>
    <w:rsid w:val="00E00774"/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E00774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E00774"/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E00774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E00774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60">
    <w:name w:val="Заголовок 6 Знак"/>
    <w:basedOn w:val="a0"/>
    <w:link w:val="6"/>
    <w:uiPriority w:val="9"/>
    <w:semiHidden/>
    <w:rsid w:val="00E00774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70">
    <w:name w:val="Заголовок 7 Знак"/>
    <w:basedOn w:val="a0"/>
    <w:link w:val="7"/>
    <w:uiPriority w:val="9"/>
    <w:semiHidden/>
    <w:rsid w:val="00E00774"/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E00774"/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character" w:customStyle="1" w:styleId="90">
    <w:name w:val="Заголовок 9 Знак"/>
    <w:basedOn w:val="a0"/>
    <w:link w:val="9"/>
    <w:uiPriority w:val="9"/>
    <w:semiHidden/>
    <w:rsid w:val="00E00774"/>
    <w:rPr>
      <w:rFonts w:asciiTheme="majorHAnsi" w:eastAsiaTheme="majorEastAsia" w:hAnsiTheme="majorHAnsi" w:cstheme="majorBidi"/>
      <w:i/>
      <w:iCs/>
      <w:sz w:val="18"/>
      <w:szCs w:val="18"/>
    </w:rPr>
  </w:style>
  <w:style w:type="paragraph" w:styleId="ab">
    <w:name w:val="caption"/>
    <w:basedOn w:val="a"/>
    <w:next w:val="a"/>
    <w:uiPriority w:val="35"/>
    <w:semiHidden/>
    <w:unhideWhenUsed/>
    <w:qFormat/>
    <w:rsid w:val="00E00774"/>
    <w:rPr>
      <w:b/>
      <w:bCs/>
      <w:sz w:val="18"/>
      <w:szCs w:val="18"/>
    </w:rPr>
  </w:style>
  <w:style w:type="paragraph" w:styleId="ac">
    <w:name w:val="Subtitle"/>
    <w:basedOn w:val="a"/>
    <w:next w:val="a"/>
    <w:link w:val="ad"/>
    <w:uiPriority w:val="11"/>
    <w:qFormat/>
    <w:rsid w:val="00E00774"/>
    <w:pPr>
      <w:spacing w:after="320"/>
      <w:jc w:val="right"/>
    </w:pPr>
    <w:rPr>
      <w:i/>
      <w:iCs/>
      <w:color w:val="808080" w:themeColor="text1" w:themeTint="7F"/>
      <w:spacing w:val="10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E00774"/>
    <w:rPr>
      <w:i/>
      <w:iCs/>
      <w:color w:val="808080" w:themeColor="text1" w:themeTint="7F"/>
      <w:spacing w:val="10"/>
      <w:sz w:val="24"/>
      <w:szCs w:val="24"/>
    </w:rPr>
  </w:style>
  <w:style w:type="character" w:styleId="ae">
    <w:name w:val="Strong"/>
    <w:basedOn w:val="a0"/>
    <w:uiPriority w:val="22"/>
    <w:qFormat/>
    <w:rsid w:val="00E00774"/>
    <w:rPr>
      <w:b/>
      <w:bCs/>
      <w:spacing w:val="0"/>
    </w:rPr>
  </w:style>
  <w:style w:type="character" w:styleId="af">
    <w:name w:val="Emphasis"/>
    <w:uiPriority w:val="20"/>
    <w:qFormat/>
    <w:rsid w:val="00E00774"/>
    <w:rPr>
      <w:b/>
      <w:bCs/>
      <w:i/>
      <w:iCs/>
      <w:color w:val="auto"/>
    </w:rPr>
  </w:style>
  <w:style w:type="paragraph" w:styleId="21">
    <w:name w:val="Quote"/>
    <w:basedOn w:val="a"/>
    <w:next w:val="a"/>
    <w:link w:val="22"/>
    <w:uiPriority w:val="29"/>
    <w:qFormat/>
    <w:rsid w:val="00E00774"/>
    <w:rPr>
      <w:color w:val="5A5A5A" w:themeColor="text1" w:themeTint="A5"/>
    </w:rPr>
  </w:style>
  <w:style w:type="character" w:customStyle="1" w:styleId="22">
    <w:name w:val="Цитата 2 Знак"/>
    <w:basedOn w:val="a0"/>
    <w:link w:val="21"/>
    <w:uiPriority w:val="29"/>
    <w:rsid w:val="00E00774"/>
    <w:rPr>
      <w:rFonts w:asciiTheme="minorHAnsi"/>
      <w:color w:val="5A5A5A" w:themeColor="text1" w:themeTint="A5"/>
    </w:rPr>
  </w:style>
  <w:style w:type="paragraph" w:styleId="af0">
    <w:name w:val="Intense Quote"/>
    <w:basedOn w:val="a"/>
    <w:next w:val="a"/>
    <w:link w:val="af1"/>
    <w:uiPriority w:val="30"/>
    <w:qFormat/>
    <w:rsid w:val="00E00774"/>
    <w:pPr>
      <w:spacing w:before="320" w:after="480" w:line="240" w:lineRule="auto"/>
      <w:ind w:left="720" w:right="720" w:firstLine="0"/>
      <w:jc w:val="center"/>
    </w:pPr>
    <w:rPr>
      <w:rFonts w:asciiTheme="majorHAnsi" w:eastAsiaTheme="majorEastAsia" w:hAnsiTheme="majorHAnsi" w:cstheme="majorBidi"/>
      <w:i/>
      <w:iCs/>
      <w:sz w:val="20"/>
      <w:szCs w:val="20"/>
    </w:rPr>
  </w:style>
  <w:style w:type="character" w:customStyle="1" w:styleId="af1">
    <w:name w:val="Выделенная цитата Знак"/>
    <w:basedOn w:val="a0"/>
    <w:link w:val="af0"/>
    <w:uiPriority w:val="30"/>
    <w:rsid w:val="00E00774"/>
    <w:rPr>
      <w:rFonts w:asciiTheme="majorHAnsi" w:eastAsiaTheme="majorEastAsia" w:hAnsiTheme="majorHAnsi" w:cstheme="majorBidi"/>
      <w:i/>
      <w:iCs/>
      <w:sz w:val="20"/>
      <w:szCs w:val="20"/>
    </w:rPr>
  </w:style>
  <w:style w:type="character" w:styleId="af2">
    <w:name w:val="Subtle Emphasis"/>
    <w:uiPriority w:val="19"/>
    <w:qFormat/>
    <w:rsid w:val="00E00774"/>
    <w:rPr>
      <w:i/>
      <w:iCs/>
      <w:color w:val="5A5A5A" w:themeColor="text1" w:themeTint="A5"/>
    </w:rPr>
  </w:style>
  <w:style w:type="character" w:styleId="af3">
    <w:name w:val="Intense Emphasis"/>
    <w:uiPriority w:val="21"/>
    <w:qFormat/>
    <w:rsid w:val="00E00774"/>
    <w:rPr>
      <w:b/>
      <w:bCs/>
      <w:i/>
      <w:iCs/>
      <w:color w:val="auto"/>
      <w:u w:val="single"/>
    </w:rPr>
  </w:style>
  <w:style w:type="character" w:styleId="af4">
    <w:name w:val="Subtle Reference"/>
    <w:uiPriority w:val="31"/>
    <w:qFormat/>
    <w:rsid w:val="00E00774"/>
    <w:rPr>
      <w:smallCaps/>
    </w:rPr>
  </w:style>
  <w:style w:type="character" w:styleId="af5">
    <w:name w:val="Intense Reference"/>
    <w:uiPriority w:val="32"/>
    <w:qFormat/>
    <w:rsid w:val="00E00774"/>
    <w:rPr>
      <w:b/>
      <w:bCs/>
      <w:smallCaps/>
      <w:color w:val="auto"/>
    </w:rPr>
  </w:style>
  <w:style w:type="character" w:styleId="af6">
    <w:name w:val="Book Title"/>
    <w:uiPriority w:val="33"/>
    <w:qFormat/>
    <w:rsid w:val="00E00774"/>
    <w:rPr>
      <w:rFonts w:asciiTheme="majorHAnsi" w:eastAsiaTheme="majorEastAsia" w:hAnsiTheme="majorHAnsi" w:cstheme="majorBidi"/>
      <w:b/>
      <w:bCs/>
      <w:smallCaps/>
      <w:color w:val="auto"/>
      <w:u w:val="single"/>
    </w:rPr>
  </w:style>
  <w:style w:type="paragraph" w:styleId="af7">
    <w:name w:val="TOC Heading"/>
    <w:basedOn w:val="1"/>
    <w:next w:val="a"/>
    <w:uiPriority w:val="39"/>
    <w:semiHidden/>
    <w:unhideWhenUsed/>
    <w:qFormat/>
    <w:rsid w:val="00E00774"/>
    <w:pPr>
      <w:outlineLvl w:val="9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gi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Аспект">
      <a:dk1>
        <a:sysClr val="windowText" lastClr="000000"/>
      </a:dk1>
      <a:lt1>
        <a:sysClr val="window" lastClr="FFFFFF"/>
      </a:lt1>
      <a:dk2>
        <a:srgbClr val="323232"/>
      </a:dk2>
      <a:lt2>
        <a:srgbClr val="E3DED1"/>
      </a:lt2>
      <a:accent1>
        <a:srgbClr val="F07F09"/>
      </a:accent1>
      <a:accent2>
        <a:srgbClr val="9F2936"/>
      </a:accent2>
      <a:accent3>
        <a:srgbClr val="1B587C"/>
      </a:accent3>
      <a:accent4>
        <a:srgbClr val="4E8542"/>
      </a:accent4>
      <a:accent5>
        <a:srgbClr val="604878"/>
      </a:accent5>
      <a:accent6>
        <a:srgbClr val="C19859"/>
      </a:accent6>
      <a:hlink>
        <a:srgbClr val="6B9F25"/>
      </a:hlink>
      <a:folHlink>
        <a:srgbClr val="B26B0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2886</Words>
  <Characters>16456</Characters>
  <Application>Microsoft Office Word</Application>
  <DocSecurity>4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Алсу</cp:lastModifiedBy>
  <cp:revision>2</cp:revision>
  <dcterms:created xsi:type="dcterms:W3CDTF">2016-03-29T12:39:00Z</dcterms:created>
  <dcterms:modified xsi:type="dcterms:W3CDTF">2016-03-29T12:39:00Z</dcterms:modified>
</cp:coreProperties>
</file>